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6EBBE" w14:textId="77777777" w:rsidR="007811B6" w:rsidRDefault="007811B6" w:rsidP="007811B6">
      <w:pPr>
        <w:jc w:val="right"/>
        <w:rPr>
          <w:lang w:eastAsia="en-US"/>
        </w:rPr>
      </w:pPr>
    </w:p>
    <w:p w14:paraId="214EA9FF" w14:textId="289924D0" w:rsidR="007811B6" w:rsidRDefault="007811B6" w:rsidP="007811B6">
      <w:pPr>
        <w:pStyle w:val="Pidipagina"/>
        <w:tabs>
          <w:tab w:val="clear" w:pos="9638"/>
        </w:tabs>
      </w:pPr>
    </w:p>
    <w:p w14:paraId="61DC6A89" w14:textId="15EEFA7F" w:rsidR="007811B6" w:rsidRDefault="00216AEE" w:rsidP="007811B6">
      <w:pPr>
        <w:tabs>
          <w:tab w:val="left" w:pos="6946"/>
        </w:tabs>
        <w:autoSpaceDE w:val="0"/>
      </w:pPr>
      <w:r w:rsidRPr="00105BFB">
        <w:rPr>
          <w:rFonts w:ascii="Verdana" w:hAnsi="Verdana" w:cs="Arial"/>
          <w:b/>
          <w:noProof/>
        </w:rPr>
        <w:drawing>
          <wp:anchor distT="0" distB="0" distL="114300" distR="114300" simplePos="0" relativeHeight="251686400" behindDoc="0" locked="0" layoutInCell="1" allowOverlap="1" wp14:anchorId="0DD22CB2" wp14:editId="0C052BD5">
            <wp:simplePos x="0" y="0"/>
            <wp:positionH relativeFrom="column">
              <wp:posOffset>3366135</wp:posOffset>
            </wp:positionH>
            <wp:positionV relativeFrom="paragraph">
              <wp:posOffset>142240</wp:posOffset>
            </wp:positionV>
            <wp:extent cx="508000" cy="516255"/>
            <wp:effectExtent l="0" t="0" r="6350" b="0"/>
            <wp:wrapSquare wrapText="bothSides"/>
            <wp:docPr id="4" name="Immagine 41"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magine 41" descr="Logo&#10;&#10;Description automatically generated"/>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000" cy="516255"/>
                    </a:xfrm>
                    <a:prstGeom prst="rect">
                      <a:avLst/>
                    </a:prstGeom>
                    <a:noFill/>
                    <a:ln>
                      <a:noFill/>
                    </a:ln>
                  </pic:spPr>
                </pic:pic>
              </a:graphicData>
            </a:graphic>
          </wp:anchor>
        </w:drawing>
      </w:r>
    </w:p>
    <w:p w14:paraId="5FEFEDDF" w14:textId="03C3F4F4" w:rsidR="007811B6" w:rsidRPr="00216AEE" w:rsidRDefault="00216AEE" w:rsidP="00022D4D">
      <w:pPr>
        <w:pStyle w:val="Pidipagina"/>
        <w:tabs>
          <w:tab w:val="clear" w:pos="9638"/>
          <w:tab w:val="left" w:pos="8160"/>
        </w:tabs>
        <w:jc w:val="center"/>
        <w:rPr>
          <w:lang w:val="it-IT"/>
        </w:rPr>
      </w:pPr>
      <w:bookmarkStart w:id="0" w:name="_Hlk109835834"/>
      <w:r>
        <w:rPr>
          <w:noProof/>
          <w:lang w:eastAsia="it-IT"/>
        </w:rPr>
        <w:drawing>
          <wp:anchor distT="0" distB="0" distL="114300" distR="114300" simplePos="0" relativeHeight="251650560" behindDoc="0" locked="0" layoutInCell="1" allowOverlap="1" wp14:anchorId="2DCFA2F5" wp14:editId="3800047B">
            <wp:simplePos x="0" y="0"/>
            <wp:positionH relativeFrom="column">
              <wp:posOffset>4737735</wp:posOffset>
            </wp:positionH>
            <wp:positionV relativeFrom="page">
              <wp:posOffset>1028700</wp:posOffset>
            </wp:positionV>
            <wp:extent cx="1038225" cy="281940"/>
            <wp:effectExtent l="0" t="0" r="9525" b="3810"/>
            <wp:wrapSquare wrapText="bothSides"/>
            <wp:docPr id="3" name="Immagine 3" descr="legac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egacoo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8225" cy="281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74112" behindDoc="0" locked="0" layoutInCell="1" allowOverlap="1" wp14:anchorId="11AB6D78" wp14:editId="549DD3C5">
            <wp:simplePos x="0" y="0"/>
            <wp:positionH relativeFrom="column">
              <wp:posOffset>4175760</wp:posOffset>
            </wp:positionH>
            <wp:positionV relativeFrom="page">
              <wp:posOffset>993775</wp:posOffset>
            </wp:positionV>
            <wp:extent cx="400050" cy="351155"/>
            <wp:effectExtent l="0" t="0" r="0" b="0"/>
            <wp:wrapSquare wrapText="bothSides"/>
            <wp:docPr id="5" name="Immagine 5" descr="LogoLe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Leg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0050" cy="351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1417">
        <w:rPr>
          <w:noProof/>
          <w:lang w:eastAsia="it-IT"/>
        </w:rPr>
        <w:drawing>
          <wp:anchor distT="0" distB="0" distL="114300" distR="114300" simplePos="0" relativeHeight="251684352" behindDoc="0" locked="0" layoutInCell="1" allowOverlap="1" wp14:anchorId="2FB73149" wp14:editId="74A9F4BD">
            <wp:simplePos x="0" y="0"/>
            <wp:positionH relativeFrom="column">
              <wp:posOffset>1851660</wp:posOffset>
            </wp:positionH>
            <wp:positionV relativeFrom="paragraph">
              <wp:posOffset>7620</wp:posOffset>
            </wp:positionV>
            <wp:extent cx="1125855" cy="414655"/>
            <wp:effectExtent l="0" t="0" r="0" b="4445"/>
            <wp:wrapSquare wrapText="bothSides"/>
            <wp:docPr id="2"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4"/>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25855" cy="414655"/>
                    </a:xfrm>
                    <a:prstGeom prst="rect">
                      <a:avLst/>
                    </a:prstGeom>
                    <a:noFill/>
                    <a:ln>
                      <a:noFill/>
                    </a:ln>
                  </pic:spPr>
                </pic:pic>
              </a:graphicData>
            </a:graphic>
          </wp:anchor>
        </w:drawing>
      </w:r>
      <w:r w:rsidRPr="00D61417">
        <w:rPr>
          <w:noProof/>
          <w:lang w:eastAsia="it-IT"/>
        </w:rPr>
        <w:drawing>
          <wp:inline distT="0" distB="0" distL="0" distR="0" wp14:anchorId="05F342FA" wp14:editId="580EA92C">
            <wp:extent cx="1193800" cy="398145"/>
            <wp:effectExtent l="0" t="0" r="0" b="0"/>
            <wp:docPr id="1" name="Immagine 37" descr="Graphical user interface, applicati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magine 37" descr="Graphical user interface, application&#10;&#10;Description automatically generated"/>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93800" cy="398145"/>
                    </a:xfrm>
                    <a:prstGeom prst="rect">
                      <a:avLst/>
                    </a:prstGeom>
                    <a:noFill/>
                    <a:ln>
                      <a:noFill/>
                    </a:ln>
                  </pic:spPr>
                </pic:pic>
              </a:graphicData>
            </a:graphic>
          </wp:inline>
        </w:drawing>
      </w:r>
      <w:r>
        <w:rPr>
          <w:lang w:val="it-IT"/>
        </w:rPr>
        <w:t xml:space="preserve">  </w:t>
      </w:r>
    </w:p>
    <w:bookmarkEnd w:id="0"/>
    <w:p w14:paraId="128577A1" w14:textId="38DBDA62" w:rsidR="007811B6" w:rsidRDefault="00216AEE" w:rsidP="007811B6">
      <w:pPr>
        <w:tabs>
          <w:tab w:val="left" w:pos="6946"/>
        </w:tabs>
        <w:autoSpaceDE w:val="0"/>
      </w:pPr>
      <w:r>
        <w:t xml:space="preserve">   </w:t>
      </w:r>
    </w:p>
    <w:p w14:paraId="254B1962" w14:textId="77777777" w:rsidR="007811B6" w:rsidRDefault="007811B6" w:rsidP="007811B6">
      <w:pPr>
        <w:tabs>
          <w:tab w:val="left" w:pos="6946"/>
        </w:tabs>
        <w:autoSpaceDE w:val="0"/>
        <w:jc w:val="right"/>
        <w:rPr>
          <w:b/>
          <w:i/>
        </w:rPr>
      </w:pPr>
    </w:p>
    <w:p w14:paraId="6554269C" w14:textId="1B22EB49" w:rsidR="007811B6" w:rsidRDefault="007811B6" w:rsidP="00CE7293">
      <w:pPr>
        <w:tabs>
          <w:tab w:val="left" w:pos="6946"/>
        </w:tabs>
        <w:autoSpaceDE w:val="0"/>
        <w:jc w:val="right"/>
        <w:rPr>
          <w:b/>
        </w:rPr>
      </w:pPr>
      <w:r w:rsidRPr="00E66553">
        <w:rPr>
          <w:b/>
          <w:i/>
        </w:rPr>
        <w:t>Allegato A</w:t>
      </w:r>
      <w:r>
        <w:rPr>
          <w:b/>
          <w:i/>
        </w:rPr>
        <w:t xml:space="preserve"> – Servizio Civile </w:t>
      </w:r>
      <w:r w:rsidR="00CE7293">
        <w:rPr>
          <w:b/>
          <w:i/>
        </w:rPr>
        <w:t>Universale Italia</w:t>
      </w:r>
    </w:p>
    <w:p w14:paraId="685A0A9B" w14:textId="77777777" w:rsidR="007811B6" w:rsidRDefault="007811B6" w:rsidP="007811B6">
      <w:pPr>
        <w:autoSpaceDE w:val="0"/>
        <w:jc w:val="center"/>
        <w:rPr>
          <w:b/>
          <w:sz w:val="20"/>
          <w:szCs w:val="20"/>
        </w:rPr>
      </w:pPr>
    </w:p>
    <w:p w14:paraId="6155D7A4" w14:textId="77777777" w:rsidR="007811B6" w:rsidRDefault="007811B6" w:rsidP="007811B6">
      <w:pPr>
        <w:autoSpaceDE w:val="0"/>
        <w:jc w:val="center"/>
        <w:rPr>
          <w:b/>
          <w:sz w:val="20"/>
          <w:szCs w:val="20"/>
        </w:rPr>
      </w:pPr>
    </w:p>
    <w:p w14:paraId="353E87AB" w14:textId="77777777" w:rsidR="007811B6" w:rsidRDefault="007811B6" w:rsidP="007811B6">
      <w:pPr>
        <w:autoSpaceDE w:val="0"/>
        <w:jc w:val="center"/>
        <w:rPr>
          <w:b/>
          <w:sz w:val="20"/>
          <w:szCs w:val="20"/>
        </w:rPr>
      </w:pPr>
    </w:p>
    <w:p w14:paraId="3AE783D6" w14:textId="4B94857B" w:rsidR="007811B6" w:rsidRDefault="007811B6" w:rsidP="007811B6">
      <w:pPr>
        <w:autoSpaceDE w:val="0"/>
        <w:jc w:val="center"/>
        <w:rPr>
          <w:b/>
          <w:sz w:val="20"/>
          <w:szCs w:val="20"/>
        </w:rPr>
      </w:pPr>
      <w:r w:rsidRPr="00E00A86">
        <w:rPr>
          <w:b/>
          <w:sz w:val="20"/>
          <w:szCs w:val="20"/>
        </w:rPr>
        <w:t xml:space="preserve">SCHEDA ELEMENTI ESSENZIALI DEL </w:t>
      </w:r>
      <w:r w:rsidRPr="009B1071">
        <w:rPr>
          <w:b/>
          <w:sz w:val="20"/>
          <w:szCs w:val="20"/>
        </w:rPr>
        <w:t>PROGETTO ASSOCIATO AL PROGRAMMA DI INTERVENTO</w:t>
      </w:r>
      <w:r>
        <w:rPr>
          <w:b/>
          <w:sz w:val="20"/>
          <w:szCs w:val="20"/>
        </w:rPr>
        <w:t xml:space="preserve"> DI SERVIZIO CIVILE </w:t>
      </w:r>
      <w:r w:rsidR="00CE7293">
        <w:rPr>
          <w:b/>
          <w:sz w:val="20"/>
          <w:szCs w:val="20"/>
        </w:rPr>
        <w:t>UNIVERSALE – ITALIA</w:t>
      </w:r>
      <w:r w:rsidR="00BE4827">
        <w:rPr>
          <w:b/>
          <w:sz w:val="20"/>
          <w:szCs w:val="20"/>
        </w:rPr>
        <w:t xml:space="preserve"> </w:t>
      </w:r>
      <w:r w:rsidR="00CF774F">
        <w:rPr>
          <w:b/>
          <w:sz w:val="20"/>
          <w:szCs w:val="20"/>
        </w:rPr>
        <w:t xml:space="preserve">- </w:t>
      </w:r>
      <w:r w:rsidR="003C2D6C">
        <w:rPr>
          <w:b/>
          <w:sz w:val="20"/>
          <w:szCs w:val="20"/>
        </w:rPr>
        <w:t>anno 2022</w:t>
      </w:r>
    </w:p>
    <w:p w14:paraId="1BD19E78" w14:textId="77777777" w:rsidR="00D108EF" w:rsidRDefault="00D108EF" w:rsidP="007811B6">
      <w:pPr>
        <w:autoSpaceDE w:val="0"/>
        <w:jc w:val="center"/>
        <w:rPr>
          <w:b/>
          <w:sz w:val="20"/>
          <w:szCs w:val="20"/>
        </w:rPr>
      </w:pPr>
    </w:p>
    <w:p w14:paraId="13014F01" w14:textId="7EA99A61" w:rsidR="00D108EF" w:rsidRPr="00D108EF" w:rsidRDefault="00D108EF" w:rsidP="007811B6">
      <w:pPr>
        <w:autoSpaceDE w:val="0"/>
        <w:jc w:val="center"/>
        <w:rPr>
          <w:rFonts w:ascii="Arial" w:hAnsi="Arial" w:cs="Arial"/>
          <w:b/>
          <w:color w:val="FF0000"/>
          <w:sz w:val="20"/>
          <w:szCs w:val="20"/>
        </w:rPr>
      </w:pPr>
      <w:r w:rsidRPr="00D108EF">
        <w:rPr>
          <w:rFonts w:ascii="Arial" w:hAnsi="Arial" w:cs="Arial"/>
          <w:b/>
          <w:color w:val="FF0000"/>
          <w:sz w:val="20"/>
          <w:szCs w:val="20"/>
        </w:rPr>
        <w:t>LEGA NAZIONALE DELLE COOPERATIVE E MUTUE – Cod. ente SU00042</w:t>
      </w:r>
    </w:p>
    <w:p w14:paraId="5EB984FA" w14:textId="77777777" w:rsidR="007811B6" w:rsidRPr="009B1071" w:rsidRDefault="007811B6" w:rsidP="007811B6">
      <w:pPr>
        <w:autoSpaceDE w:val="0"/>
        <w:jc w:val="center"/>
        <w:rPr>
          <w:b/>
          <w:sz w:val="20"/>
          <w:szCs w:val="20"/>
        </w:rPr>
      </w:pPr>
    </w:p>
    <w:p w14:paraId="0E2F5BAA" w14:textId="26E85A72" w:rsidR="007811B6" w:rsidRPr="004E6317" w:rsidRDefault="008B7D41" w:rsidP="007811B6">
      <w:pPr>
        <w:rPr>
          <w:sz w:val="20"/>
          <w:szCs w:val="20"/>
        </w:rPr>
      </w:pPr>
      <w:r w:rsidRPr="00D108EF">
        <w:rPr>
          <w:sz w:val="20"/>
          <w:szCs w:val="20"/>
          <w:highlight w:val="yellow"/>
        </w:rPr>
        <w:t>NOTA</w:t>
      </w:r>
      <w:r>
        <w:rPr>
          <w:sz w:val="20"/>
          <w:szCs w:val="20"/>
        </w:rPr>
        <w:t xml:space="preserve">: </w:t>
      </w:r>
      <w:r w:rsidR="007811B6" w:rsidRPr="004E6317">
        <w:rPr>
          <w:sz w:val="20"/>
          <w:szCs w:val="20"/>
        </w:rPr>
        <w:t xml:space="preserve">In ciascun box è riportato il riferimento alla specifica voce della scheda progetto oppure al sistema helios. All’ente è richiesto di riportare gli elementi significativi per consentire al giovane una visione complessiva del progetto prima di leggere in dettaglio il progetto stesso. </w:t>
      </w:r>
    </w:p>
    <w:p w14:paraId="49DC515D" w14:textId="77777777" w:rsidR="007811B6" w:rsidRPr="00CE7293" w:rsidRDefault="007811B6" w:rsidP="007811B6">
      <w:pPr>
        <w:autoSpaceDE w:val="0"/>
        <w:rPr>
          <w:sz w:val="20"/>
          <w:szCs w:val="20"/>
          <w:highlight w:val="yellow"/>
        </w:rPr>
      </w:pPr>
    </w:p>
    <w:p w14:paraId="1BBCB2F5" w14:textId="48F1E498" w:rsidR="00F672C0" w:rsidRDefault="007811B6" w:rsidP="00D42B40">
      <w:pPr>
        <w:pBdr>
          <w:top w:val="single" w:sz="4" w:space="1" w:color="auto"/>
          <w:left w:val="single" w:sz="4" w:space="1" w:color="auto"/>
          <w:bottom w:val="single" w:sz="4" w:space="1" w:color="auto"/>
          <w:right w:val="single" w:sz="4" w:space="4" w:color="auto"/>
        </w:pBdr>
        <w:autoSpaceDE w:val="0"/>
        <w:rPr>
          <w:b/>
          <w:sz w:val="20"/>
          <w:szCs w:val="20"/>
        </w:rPr>
      </w:pPr>
      <w:r w:rsidRPr="00C17E31">
        <w:rPr>
          <w:b/>
          <w:sz w:val="20"/>
          <w:szCs w:val="20"/>
        </w:rPr>
        <w:t>TITOLO DEL PROGETTO:</w:t>
      </w:r>
    </w:p>
    <w:p w14:paraId="02DB80D3" w14:textId="77777777" w:rsidR="00F672C0" w:rsidRDefault="00F672C0" w:rsidP="00D42B40">
      <w:pPr>
        <w:pBdr>
          <w:top w:val="single" w:sz="4" w:space="1" w:color="auto"/>
          <w:left w:val="single" w:sz="4" w:space="1" w:color="auto"/>
          <w:bottom w:val="single" w:sz="4" w:space="1" w:color="auto"/>
          <w:right w:val="single" w:sz="4" w:space="4" w:color="auto"/>
        </w:pBdr>
        <w:autoSpaceDE w:val="0"/>
        <w:rPr>
          <w:b/>
          <w:sz w:val="20"/>
          <w:szCs w:val="20"/>
        </w:rPr>
      </w:pPr>
    </w:p>
    <w:p w14:paraId="242A3700" w14:textId="1956385B" w:rsidR="007811B6" w:rsidRPr="00F672C0" w:rsidRDefault="00F672C0" w:rsidP="00D42B40">
      <w:pPr>
        <w:pBdr>
          <w:top w:val="single" w:sz="4" w:space="1" w:color="auto"/>
          <w:left w:val="single" w:sz="4" w:space="1" w:color="auto"/>
          <w:bottom w:val="single" w:sz="4" w:space="1" w:color="auto"/>
          <w:right w:val="single" w:sz="4" w:space="4" w:color="auto"/>
        </w:pBdr>
        <w:autoSpaceDE w:val="0"/>
        <w:rPr>
          <w:bCs/>
          <w:sz w:val="20"/>
          <w:szCs w:val="20"/>
        </w:rPr>
      </w:pPr>
      <w:r w:rsidRPr="00F672C0">
        <w:rPr>
          <w:bCs/>
        </w:rPr>
        <w:t xml:space="preserve"> </w:t>
      </w:r>
      <w:r w:rsidRPr="00F672C0">
        <w:rPr>
          <w:bCs/>
          <w:sz w:val="20"/>
          <w:szCs w:val="20"/>
        </w:rPr>
        <w:t>“Future Terre da Coltivare: percorsi di empowerment giovanili”</w:t>
      </w:r>
    </w:p>
    <w:p w14:paraId="6E0DA1F3" w14:textId="138C3E55" w:rsidR="007811B6" w:rsidRDefault="007811B6" w:rsidP="007811B6">
      <w:pPr>
        <w:autoSpaceDE w:val="0"/>
        <w:rPr>
          <w:sz w:val="20"/>
          <w:szCs w:val="20"/>
        </w:rPr>
      </w:pPr>
    </w:p>
    <w:p w14:paraId="063FF2B0" w14:textId="77777777" w:rsidR="00D108EF" w:rsidRPr="00C17E31" w:rsidRDefault="00D108EF" w:rsidP="007811B6">
      <w:pPr>
        <w:autoSpaceDE w:val="0"/>
        <w:rPr>
          <w:sz w:val="20"/>
          <w:szCs w:val="20"/>
        </w:rPr>
      </w:pPr>
    </w:p>
    <w:p w14:paraId="1C0ADDBE" w14:textId="5F461C82" w:rsidR="007811B6" w:rsidRDefault="007811B6" w:rsidP="007811B6">
      <w:pPr>
        <w:pBdr>
          <w:top w:val="single" w:sz="4" w:space="0" w:color="auto"/>
          <w:left w:val="single" w:sz="4" w:space="4" w:color="auto"/>
          <w:bottom w:val="single" w:sz="4" w:space="1" w:color="auto"/>
          <w:right w:val="single" w:sz="4" w:space="4" w:color="auto"/>
        </w:pBdr>
        <w:autoSpaceDE w:val="0"/>
        <w:rPr>
          <w:rFonts w:eastAsia="Calibri"/>
          <w:b/>
          <w:color w:val="000000"/>
          <w:sz w:val="20"/>
          <w:szCs w:val="20"/>
        </w:rPr>
      </w:pPr>
      <w:r w:rsidRPr="00C17E31">
        <w:rPr>
          <w:rFonts w:eastAsia="Calibri"/>
          <w:b/>
          <w:color w:val="000000"/>
          <w:sz w:val="20"/>
          <w:szCs w:val="20"/>
        </w:rPr>
        <w:t>SETTORE E AREA DI INTERVENTO:</w:t>
      </w:r>
    </w:p>
    <w:p w14:paraId="1FC07E12" w14:textId="77777777" w:rsidR="00F672C0" w:rsidRDefault="00F672C0" w:rsidP="007811B6">
      <w:pPr>
        <w:pBdr>
          <w:top w:val="single" w:sz="4" w:space="0" w:color="auto"/>
          <w:left w:val="single" w:sz="4" w:space="4" w:color="auto"/>
          <w:bottom w:val="single" w:sz="4" w:space="1" w:color="auto"/>
          <w:right w:val="single" w:sz="4" w:space="4" w:color="auto"/>
        </w:pBdr>
        <w:autoSpaceDE w:val="0"/>
        <w:rPr>
          <w:rFonts w:eastAsia="Calibri"/>
          <w:b/>
          <w:color w:val="000000"/>
          <w:sz w:val="20"/>
          <w:szCs w:val="20"/>
        </w:rPr>
      </w:pPr>
    </w:p>
    <w:p w14:paraId="780E4991" w14:textId="39E9DDD1" w:rsidR="008B7D41" w:rsidRDefault="00F672C0" w:rsidP="007811B6">
      <w:pPr>
        <w:pBdr>
          <w:top w:val="single" w:sz="4" w:space="0" w:color="auto"/>
          <w:left w:val="single" w:sz="4" w:space="4" w:color="auto"/>
          <w:bottom w:val="single" w:sz="4" w:space="1" w:color="auto"/>
          <w:right w:val="single" w:sz="4" w:space="4" w:color="auto"/>
        </w:pBdr>
        <w:autoSpaceDE w:val="0"/>
        <w:rPr>
          <w:rFonts w:eastAsia="Calibri"/>
          <w:bCs/>
          <w:color w:val="000000"/>
          <w:sz w:val="20"/>
          <w:szCs w:val="20"/>
        </w:rPr>
      </w:pPr>
      <w:r w:rsidRPr="00F672C0">
        <w:rPr>
          <w:rFonts w:eastAsia="Calibri"/>
          <w:bCs/>
          <w:color w:val="000000"/>
          <w:sz w:val="20"/>
          <w:szCs w:val="20"/>
        </w:rPr>
        <w:t>Settore: F – Agricoltura in zona di montagna, agricoltura sociale e biodiversità</w:t>
      </w:r>
    </w:p>
    <w:p w14:paraId="5BEF797C" w14:textId="350DE1EC" w:rsidR="00F672C0" w:rsidRPr="0075743F" w:rsidRDefault="00F672C0" w:rsidP="007811B6">
      <w:pPr>
        <w:pBdr>
          <w:top w:val="single" w:sz="4" w:space="0" w:color="auto"/>
          <w:left w:val="single" w:sz="4" w:space="4" w:color="auto"/>
          <w:bottom w:val="single" w:sz="4" w:space="1" w:color="auto"/>
          <w:right w:val="single" w:sz="4" w:space="4" w:color="auto"/>
        </w:pBdr>
        <w:autoSpaceDE w:val="0"/>
        <w:rPr>
          <w:rFonts w:eastAsia="Calibri"/>
          <w:i/>
          <w:color w:val="000000"/>
          <w:sz w:val="20"/>
          <w:szCs w:val="20"/>
        </w:rPr>
      </w:pPr>
      <w:r>
        <w:rPr>
          <w:rFonts w:eastAsia="Calibri"/>
          <w:bCs/>
          <w:color w:val="000000"/>
          <w:sz w:val="20"/>
          <w:szCs w:val="20"/>
        </w:rPr>
        <w:t xml:space="preserve">Aree di intervento </w:t>
      </w:r>
      <w:r w:rsidR="00E835A4">
        <w:rPr>
          <w:rFonts w:eastAsia="Calibri"/>
          <w:bCs/>
          <w:color w:val="000000"/>
          <w:sz w:val="20"/>
          <w:szCs w:val="20"/>
        </w:rPr>
        <w:t xml:space="preserve">2 </w:t>
      </w:r>
      <w:r w:rsidR="00E835A4" w:rsidRPr="00E835A4">
        <w:rPr>
          <w:rFonts w:eastAsia="Calibri"/>
          <w:bCs/>
          <w:color w:val="000000"/>
          <w:sz w:val="20"/>
          <w:szCs w:val="20"/>
        </w:rPr>
        <w:t xml:space="preserve">Agricoltura sociale (attività di riabilitazione sociale, attività sociali e di servizio alla comunità con l’uso di risorse dell’agricoltura, attività terapeutiche con ausilio di animali e </w:t>
      </w:r>
      <w:r w:rsidR="00E835A4" w:rsidRPr="00E835A4">
        <w:rPr>
          <w:rFonts w:eastAsia="Calibri"/>
          <w:bCs/>
          <w:color w:val="000000"/>
          <w:sz w:val="20"/>
          <w:szCs w:val="20"/>
        </w:rPr>
        <w:tab/>
        <w:t>coltivazione delle piante)</w:t>
      </w:r>
    </w:p>
    <w:p w14:paraId="06BFCDF6" w14:textId="1D49C972" w:rsidR="007811B6" w:rsidRDefault="007811B6" w:rsidP="007811B6">
      <w:pPr>
        <w:autoSpaceDE w:val="0"/>
        <w:rPr>
          <w:sz w:val="20"/>
          <w:szCs w:val="20"/>
        </w:rPr>
      </w:pPr>
    </w:p>
    <w:p w14:paraId="32C1D2FC" w14:textId="77777777" w:rsidR="00D108EF" w:rsidRPr="00C17E31" w:rsidRDefault="00D108EF" w:rsidP="007811B6">
      <w:pPr>
        <w:autoSpaceDE w:val="0"/>
        <w:rPr>
          <w:sz w:val="20"/>
          <w:szCs w:val="20"/>
        </w:rPr>
      </w:pPr>
    </w:p>
    <w:p w14:paraId="34149766" w14:textId="6734770A" w:rsidR="007811B6" w:rsidRPr="00C17E31" w:rsidRDefault="007811B6" w:rsidP="007811B6">
      <w:pPr>
        <w:pBdr>
          <w:top w:val="single" w:sz="4" w:space="1" w:color="auto"/>
          <w:left w:val="single" w:sz="4" w:space="4" w:color="auto"/>
          <w:bottom w:val="single" w:sz="4" w:space="1" w:color="auto"/>
          <w:right w:val="single" w:sz="4" w:space="4" w:color="auto"/>
        </w:pBdr>
        <w:autoSpaceDE w:val="0"/>
        <w:rPr>
          <w:sz w:val="20"/>
          <w:szCs w:val="20"/>
        </w:rPr>
      </w:pPr>
      <w:r w:rsidRPr="00C17E31">
        <w:rPr>
          <w:b/>
          <w:sz w:val="20"/>
          <w:szCs w:val="20"/>
        </w:rPr>
        <w:t>DURATA DEL PROGETTO:</w:t>
      </w:r>
      <w:r w:rsidR="008B7D41">
        <w:rPr>
          <w:b/>
          <w:sz w:val="20"/>
          <w:szCs w:val="20"/>
        </w:rPr>
        <w:t xml:space="preserve"> </w:t>
      </w:r>
      <w:r w:rsidR="008B7D41" w:rsidRPr="008B7D41">
        <w:rPr>
          <w:sz w:val="22"/>
          <w:szCs w:val="20"/>
        </w:rPr>
        <w:t>12 mesi</w:t>
      </w:r>
    </w:p>
    <w:p w14:paraId="1500E253" w14:textId="50C7ECB5" w:rsidR="007811B6" w:rsidRDefault="007811B6" w:rsidP="007811B6">
      <w:pPr>
        <w:autoSpaceDE w:val="0"/>
        <w:rPr>
          <w:sz w:val="20"/>
          <w:szCs w:val="20"/>
          <w:highlight w:val="yellow"/>
        </w:rPr>
      </w:pPr>
    </w:p>
    <w:p w14:paraId="20D0A975" w14:textId="77777777" w:rsidR="00D108EF" w:rsidRPr="00CE7293" w:rsidRDefault="00D108EF" w:rsidP="007811B6">
      <w:pPr>
        <w:autoSpaceDE w:val="0"/>
        <w:rPr>
          <w:sz w:val="20"/>
          <w:szCs w:val="20"/>
          <w:highlight w:val="yellow"/>
        </w:rPr>
      </w:pPr>
    </w:p>
    <w:p w14:paraId="5DF73B74" w14:textId="70A0F9AB" w:rsidR="007811B6" w:rsidRDefault="007811B6" w:rsidP="007811B6">
      <w:pPr>
        <w:pBdr>
          <w:top w:val="single" w:sz="4" w:space="1" w:color="auto"/>
          <w:left w:val="single" w:sz="4" w:space="4" w:color="auto"/>
          <w:bottom w:val="single" w:sz="4" w:space="1" w:color="auto"/>
          <w:right w:val="single" w:sz="4" w:space="4" w:color="auto"/>
        </w:pBdr>
        <w:autoSpaceDE w:val="0"/>
        <w:rPr>
          <w:rFonts w:eastAsia="Calibri"/>
          <w:b/>
          <w:color w:val="000000"/>
          <w:sz w:val="20"/>
          <w:szCs w:val="20"/>
        </w:rPr>
      </w:pPr>
      <w:r w:rsidRPr="00C17E31">
        <w:rPr>
          <w:rFonts w:eastAsia="Calibri"/>
          <w:b/>
          <w:color w:val="000000"/>
          <w:sz w:val="20"/>
          <w:szCs w:val="20"/>
        </w:rPr>
        <w:t>OBIETTIVO DEL PROGETTO:</w:t>
      </w:r>
    </w:p>
    <w:p w14:paraId="6A96FFC7" w14:textId="3DDF780B" w:rsidR="00E835A4" w:rsidRDefault="00E835A4" w:rsidP="007811B6">
      <w:pPr>
        <w:pBdr>
          <w:top w:val="single" w:sz="4" w:space="1" w:color="auto"/>
          <w:left w:val="single" w:sz="4" w:space="4" w:color="auto"/>
          <w:bottom w:val="single" w:sz="4" w:space="1" w:color="auto"/>
          <w:right w:val="single" w:sz="4" w:space="4" w:color="auto"/>
        </w:pBdr>
        <w:autoSpaceDE w:val="0"/>
        <w:rPr>
          <w:rFonts w:eastAsia="Calibri"/>
          <w:b/>
          <w:color w:val="000000"/>
          <w:sz w:val="20"/>
          <w:szCs w:val="20"/>
        </w:rPr>
      </w:pPr>
    </w:p>
    <w:p w14:paraId="70B0BEE8" w14:textId="477081B9" w:rsidR="007811B6" w:rsidRPr="008B7D41" w:rsidRDefault="00E835A4" w:rsidP="007811B6">
      <w:pPr>
        <w:pBdr>
          <w:top w:val="single" w:sz="4" w:space="1" w:color="auto"/>
          <w:left w:val="single" w:sz="4" w:space="4" w:color="auto"/>
          <w:bottom w:val="single" w:sz="4" w:space="1" w:color="auto"/>
          <w:right w:val="single" w:sz="4" w:space="4" w:color="auto"/>
        </w:pBdr>
        <w:autoSpaceDE w:val="0"/>
        <w:rPr>
          <w:rFonts w:eastAsia="Calibri"/>
          <w:i/>
          <w:color w:val="000000"/>
          <w:sz w:val="20"/>
          <w:szCs w:val="20"/>
        </w:rPr>
      </w:pPr>
      <w:r w:rsidRPr="00E835A4">
        <w:rPr>
          <w:rFonts w:eastAsia="Calibri"/>
          <w:bCs/>
          <w:color w:val="000000"/>
          <w:sz w:val="20"/>
          <w:szCs w:val="20"/>
        </w:rPr>
        <w:t>Obiettivo 16 Agenda 2030 del Programma: Goal 16 - “Pace, giustizia e istituzioni forti” - Agenda 2030 - incardinato in Ambito di azione: H) “Contrasto alla illegalità, alla violenza e alle dipendenze, anche attraverso attività di prevenzione e di educazione” – Programma COMPETENZE DI CITTADINANZA PER LA LEGALITÀ E L’EQUITÀ SOCIALE</w:t>
      </w:r>
      <w:r>
        <w:rPr>
          <w:rFonts w:eastAsia="Calibri"/>
          <w:bCs/>
          <w:color w:val="000000"/>
          <w:sz w:val="20"/>
          <w:szCs w:val="20"/>
        </w:rPr>
        <w:t>.</w:t>
      </w:r>
    </w:p>
    <w:p w14:paraId="4798CE74" w14:textId="0001AED8" w:rsidR="007811B6" w:rsidRDefault="007811B6" w:rsidP="007811B6">
      <w:pPr>
        <w:autoSpaceDE w:val="0"/>
        <w:rPr>
          <w:rFonts w:eastAsia="Calibri"/>
          <w:b/>
          <w:color w:val="000000"/>
          <w:sz w:val="20"/>
          <w:szCs w:val="20"/>
          <w:highlight w:val="yellow"/>
        </w:rPr>
      </w:pPr>
    </w:p>
    <w:p w14:paraId="5B9D56EE" w14:textId="77777777" w:rsidR="00D108EF" w:rsidRPr="00CE7293" w:rsidRDefault="00D108EF" w:rsidP="007811B6">
      <w:pPr>
        <w:autoSpaceDE w:val="0"/>
        <w:rPr>
          <w:rFonts w:eastAsia="Calibri"/>
          <w:b/>
          <w:color w:val="000000"/>
          <w:sz w:val="20"/>
          <w:szCs w:val="20"/>
          <w:highlight w:val="yellow"/>
        </w:rPr>
      </w:pPr>
    </w:p>
    <w:p w14:paraId="4C3521DD" w14:textId="422D6C13" w:rsidR="007811B6" w:rsidRDefault="007811B6" w:rsidP="007811B6">
      <w:pPr>
        <w:pBdr>
          <w:top w:val="single" w:sz="4" w:space="1" w:color="auto"/>
          <w:left w:val="single" w:sz="4" w:space="4" w:color="auto"/>
          <w:bottom w:val="single" w:sz="4" w:space="1" w:color="auto"/>
          <w:right w:val="single" w:sz="4" w:space="4" w:color="auto"/>
        </w:pBdr>
        <w:autoSpaceDE w:val="0"/>
        <w:rPr>
          <w:rFonts w:eastAsia="Calibri"/>
          <w:b/>
          <w:color w:val="000000"/>
          <w:sz w:val="20"/>
          <w:szCs w:val="20"/>
        </w:rPr>
      </w:pPr>
      <w:r w:rsidRPr="00C17E31">
        <w:rPr>
          <w:rFonts w:eastAsia="Calibri"/>
          <w:b/>
          <w:color w:val="000000"/>
          <w:sz w:val="20"/>
          <w:szCs w:val="20"/>
        </w:rPr>
        <w:t>RUOLO ED ATTIVITÁ DEGLI OPERATORI VOLONTARI:</w:t>
      </w:r>
    </w:p>
    <w:p w14:paraId="6397F4E2" w14:textId="579A7617" w:rsidR="00E835A4" w:rsidRDefault="00E835A4" w:rsidP="007811B6">
      <w:pPr>
        <w:pBdr>
          <w:top w:val="single" w:sz="4" w:space="1" w:color="auto"/>
          <w:left w:val="single" w:sz="4" w:space="4" w:color="auto"/>
          <w:bottom w:val="single" w:sz="4" w:space="1" w:color="auto"/>
          <w:right w:val="single" w:sz="4" w:space="4" w:color="auto"/>
        </w:pBdr>
        <w:autoSpaceDE w:val="0"/>
        <w:rPr>
          <w:rFonts w:eastAsia="Calibri"/>
          <w:b/>
          <w:color w:val="000000"/>
          <w:sz w:val="20"/>
          <w:szCs w:val="20"/>
        </w:rPr>
      </w:pPr>
    </w:p>
    <w:p w14:paraId="2D610071" w14:textId="77D0CD42" w:rsidR="007811B6" w:rsidRDefault="00E835A4" w:rsidP="007811B6">
      <w:pPr>
        <w:pBdr>
          <w:top w:val="single" w:sz="4" w:space="1" w:color="auto"/>
          <w:left w:val="single" w:sz="4" w:space="4" w:color="auto"/>
          <w:bottom w:val="single" w:sz="4" w:space="1" w:color="auto"/>
          <w:right w:val="single" w:sz="4" w:space="4" w:color="auto"/>
        </w:pBdr>
        <w:autoSpaceDE w:val="0"/>
        <w:rPr>
          <w:rFonts w:eastAsia="Calibri"/>
          <w:bCs/>
          <w:color w:val="000000"/>
          <w:sz w:val="20"/>
          <w:szCs w:val="20"/>
        </w:rPr>
      </w:pPr>
      <w:r w:rsidRPr="00E835A4">
        <w:rPr>
          <w:rFonts w:eastAsia="Calibri"/>
          <w:bCs/>
          <w:color w:val="000000"/>
          <w:sz w:val="20"/>
          <w:szCs w:val="20"/>
        </w:rPr>
        <w:t>Le attività progettuali mirano al raggiungimento dell’obiettivo di sviluppare percorsi di empowerment giovanile, attraverso forme di contrasto e prevenzione di ogni forma di violenza, sopraffazione e discriminazione che colpiscono giovani donne, giovani in condizione Neet e migranti, residenti in contesti fortemente condizionati dalla presenza delle mafie e di sfruttamento con fenomeni di violenza e caporalato.</w:t>
      </w:r>
    </w:p>
    <w:p w14:paraId="205F6460" w14:textId="77777777" w:rsidR="00256DD7" w:rsidRDefault="00256DD7" w:rsidP="007811B6">
      <w:pPr>
        <w:pBdr>
          <w:top w:val="single" w:sz="4" w:space="1" w:color="auto"/>
          <w:left w:val="single" w:sz="4" w:space="4" w:color="auto"/>
          <w:bottom w:val="single" w:sz="4" w:space="1" w:color="auto"/>
          <w:right w:val="single" w:sz="4" w:space="4" w:color="auto"/>
        </w:pBdr>
        <w:autoSpaceDE w:val="0"/>
        <w:rPr>
          <w:rFonts w:eastAsia="Calibri"/>
          <w:bCs/>
          <w:color w:val="000000"/>
          <w:sz w:val="20"/>
          <w:szCs w:val="20"/>
        </w:rPr>
      </w:pPr>
    </w:p>
    <w:p w14:paraId="6C0430CB" w14:textId="069A730C" w:rsidR="00256DD7" w:rsidRDefault="00256DD7" w:rsidP="00E835A4">
      <w:pPr>
        <w:pBdr>
          <w:top w:val="single" w:sz="4" w:space="1" w:color="auto"/>
          <w:left w:val="single" w:sz="4" w:space="4" w:color="auto"/>
          <w:bottom w:val="single" w:sz="4" w:space="1" w:color="auto"/>
          <w:right w:val="single" w:sz="4" w:space="4" w:color="auto"/>
        </w:pBdr>
        <w:autoSpaceDE w:val="0"/>
        <w:rPr>
          <w:rFonts w:eastAsia="Calibri"/>
          <w:iCs/>
          <w:color w:val="000000"/>
          <w:sz w:val="20"/>
          <w:szCs w:val="20"/>
        </w:rPr>
      </w:pPr>
      <w:r w:rsidRPr="00256DD7">
        <w:rPr>
          <w:rFonts w:eastAsia="Calibri"/>
          <w:b/>
          <w:bCs/>
          <w:iCs/>
          <w:color w:val="000000"/>
          <w:sz w:val="20"/>
          <w:szCs w:val="20"/>
        </w:rPr>
        <w:t>La bottega etica del dialogo e del buon consumo</w:t>
      </w:r>
    </w:p>
    <w:p w14:paraId="6AEAB724" w14:textId="6BDBD841" w:rsidR="00E835A4" w:rsidRPr="00E835A4" w:rsidRDefault="00E835A4" w:rsidP="00E835A4">
      <w:pPr>
        <w:pBdr>
          <w:top w:val="single" w:sz="4" w:space="1" w:color="auto"/>
          <w:left w:val="single" w:sz="4" w:space="4" w:color="auto"/>
          <w:bottom w:val="single" w:sz="4" w:space="1" w:color="auto"/>
          <w:right w:val="single" w:sz="4" w:space="4" w:color="auto"/>
        </w:pBdr>
        <w:autoSpaceDE w:val="0"/>
        <w:rPr>
          <w:rFonts w:eastAsia="Calibri"/>
          <w:iCs/>
          <w:color w:val="000000"/>
          <w:sz w:val="20"/>
          <w:szCs w:val="20"/>
        </w:rPr>
      </w:pPr>
      <w:r w:rsidRPr="00E835A4">
        <w:rPr>
          <w:rFonts w:eastAsia="Calibri"/>
          <w:iCs/>
          <w:color w:val="000000"/>
          <w:sz w:val="20"/>
          <w:szCs w:val="20"/>
        </w:rPr>
        <w:t xml:space="preserve">I volontari, affiancati dagli operatori della Cooperativa sociale Valle del Marro – Libera Terra, si occuperanno di: </w:t>
      </w:r>
    </w:p>
    <w:p w14:paraId="4980BEF0" w14:textId="77777777" w:rsidR="00E835A4" w:rsidRPr="00E835A4" w:rsidRDefault="00E835A4" w:rsidP="00E835A4">
      <w:pPr>
        <w:pBdr>
          <w:top w:val="single" w:sz="4" w:space="1" w:color="auto"/>
          <w:left w:val="single" w:sz="4" w:space="4" w:color="auto"/>
          <w:bottom w:val="single" w:sz="4" w:space="1" w:color="auto"/>
          <w:right w:val="single" w:sz="4" w:space="4" w:color="auto"/>
        </w:pBdr>
        <w:autoSpaceDE w:val="0"/>
        <w:rPr>
          <w:rFonts w:eastAsia="Calibri"/>
          <w:iCs/>
          <w:color w:val="000000"/>
          <w:sz w:val="20"/>
          <w:szCs w:val="20"/>
        </w:rPr>
      </w:pPr>
      <w:r w:rsidRPr="00E835A4">
        <w:rPr>
          <w:rFonts w:eastAsia="Calibri"/>
          <w:iCs/>
          <w:color w:val="000000"/>
          <w:sz w:val="20"/>
          <w:szCs w:val="20"/>
        </w:rPr>
        <w:t xml:space="preserve">studio preliminare, stesura del progetto e del business plan, individuazione degli obiettivi, delle attività e delle azioni concrete per la realizzazione della bottega; </w:t>
      </w:r>
    </w:p>
    <w:p w14:paraId="6B29D587" w14:textId="77777777" w:rsidR="00E835A4" w:rsidRPr="00E835A4" w:rsidRDefault="00E835A4" w:rsidP="00E835A4">
      <w:pPr>
        <w:pBdr>
          <w:top w:val="single" w:sz="4" w:space="1" w:color="auto"/>
          <w:left w:val="single" w:sz="4" w:space="4" w:color="auto"/>
          <w:bottom w:val="single" w:sz="4" w:space="1" w:color="auto"/>
          <w:right w:val="single" w:sz="4" w:space="4" w:color="auto"/>
        </w:pBdr>
        <w:autoSpaceDE w:val="0"/>
        <w:rPr>
          <w:rFonts w:eastAsia="Calibri"/>
          <w:iCs/>
          <w:color w:val="000000"/>
          <w:sz w:val="20"/>
          <w:szCs w:val="20"/>
        </w:rPr>
      </w:pPr>
      <w:r w:rsidRPr="00E835A4">
        <w:rPr>
          <w:rFonts w:eastAsia="Calibri"/>
          <w:iCs/>
          <w:color w:val="000000"/>
          <w:sz w:val="20"/>
          <w:szCs w:val="20"/>
        </w:rPr>
        <w:t>organizzazione del bando per la selezione di donne con vissuto traumatico, disagio sociale, fragilità/disabilità, da inserire lavorativamente all’interno della bottega;</w:t>
      </w:r>
    </w:p>
    <w:p w14:paraId="3EF17BCD" w14:textId="77777777" w:rsidR="00E835A4" w:rsidRPr="00E835A4" w:rsidRDefault="00E835A4" w:rsidP="00E835A4">
      <w:pPr>
        <w:pBdr>
          <w:top w:val="single" w:sz="4" w:space="1" w:color="auto"/>
          <w:left w:val="single" w:sz="4" w:space="4" w:color="auto"/>
          <w:bottom w:val="single" w:sz="4" w:space="1" w:color="auto"/>
          <w:right w:val="single" w:sz="4" w:space="4" w:color="auto"/>
        </w:pBdr>
        <w:autoSpaceDE w:val="0"/>
        <w:rPr>
          <w:rFonts w:eastAsia="Calibri"/>
          <w:iCs/>
          <w:color w:val="000000"/>
          <w:sz w:val="20"/>
          <w:szCs w:val="20"/>
        </w:rPr>
      </w:pPr>
      <w:r w:rsidRPr="00E835A4">
        <w:rPr>
          <w:rFonts w:eastAsia="Calibri"/>
          <w:iCs/>
          <w:color w:val="000000"/>
          <w:sz w:val="20"/>
          <w:szCs w:val="20"/>
        </w:rPr>
        <w:t>Individuazione e costituzione di un gruppo di volontari per la gestione quotidiana della Bottega in affiancamento alle risorse umane già assunte;</w:t>
      </w:r>
    </w:p>
    <w:p w14:paraId="512746B5" w14:textId="77777777" w:rsidR="00E835A4" w:rsidRPr="00E835A4" w:rsidRDefault="00E835A4" w:rsidP="00E835A4">
      <w:pPr>
        <w:pBdr>
          <w:top w:val="single" w:sz="4" w:space="1" w:color="auto"/>
          <w:left w:val="single" w:sz="4" w:space="4" w:color="auto"/>
          <w:bottom w:val="single" w:sz="4" w:space="1" w:color="auto"/>
          <w:right w:val="single" w:sz="4" w:space="4" w:color="auto"/>
        </w:pBdr>
        <w:autoSpaceDE w:val="0"/>
        <w:rPr>
          <w:rFonts w:eastAsia="Calibri"/>
          <w:iCs/>
          <w:color w:val="000000"/>
          <w:sz w:val="20"/>
          <w:szCs w:val="20"/>
        </w:rPr>
      </w:pPr>
      <w:r w:rsidRPr="00E835A4">
        <w:rPr>
          <w:rFonts w:eastAsia="Calibri"/>
          <w:iCs/>
          <w:color w:val="000000"/>
          <w:sz w:val="20"/>
          <w:szCs w:val="20"/>
        </w:rPr>
        <w:t>Realizzazione e sistemazione degli spazi e delle strumentazioni della bottega</w:t>
      </w:r>
    </w:p>
    <w:p w14:paraId="6AD0626C" w14:textId="77777777" w:rsidR="00E835A4" w:rsidRPr="00E835A4" w:rsidRDefault="00E835A4" w:rsidP="00E835A4">
      <w:pPr>
        <w:pBdr>
          <w:top w:val="single" w:sz="4" w:space="1" w:color="auto"/>
          <w:left w:val="single" w:sz="4" w:space="4" w:color="auto"/>
          <w:bottom w:val="single" w:sz="4" w:space="1" w:color="auto"/>
          <w:right w:val="single" w:sz="4" w:space="4" w:color="auto"/>
        </w:pBdr>
        <w:autoSpaceDE w:val="0"/>
        <w:rPr>
          <w:rFonts w:eastAsia="Calibri"/>
          <w:iCs/>
          <w:color w:val="000000"/>
          <w:sz w:val="20"/>
          <w:szCs w:val="20"/>
        </w:rPr>
      </w:pPr>
      <w:r w:rsidRPr="00E835A4">
        <w:rPr>
          <w:rFonts w:eastAsia="Calibri"/>
          <w:iCs/>
          <w:color w:val="000000"/>
          <w:sz w:val="20"/>
          <w:szCs w:val="20"/>
        </w:rPr>
        <w:t xml:space="preserve">Pubblicizzazione bottega </w:t>
      </w:r>
    </w:p>
    <w:p w14:paraId="575CACD0" w14:textId="77777777" w:rsidR="00E835A4" w:rsidRPr="00E835A4" w:rsidRDefault="00E835A4" w:rsidP="00E835A4">
      <w:pPr>
        <w:pBdr>
          <w:top w:val="single" w:sz="4" w:space="1" w:color="auto"/>
          <w:left w:val="single" w:sz="4" w:space="4" w:color="auto"/>
          <w:bottom w:val="single" w:sz="4" w:space="1" w:color="auto"/>
          <w:right w:val="single" w:sz="4" w:space="4" w:color="auto"/>
        </w:pBdr>
        <w:autoSpaceDE w:val="0"/>
        <w:rPr>
          <w:rFonts w:eastAsia="Calibri"/>
          <w:iCs/>
          <w:color w:val="000000"/>
          <w:sz w:val="20"/>
          <w:szCs w:val="20"/>
        </w:rPr>
      </w:pPr>
      <w:r w:rsidRPr="00E835A4">
        <w:rPr>
          <w:rFonts w:eastAsia="Calibri"/>
          <w:iCs/>
          <w:color w:val="000000"/>
          <w:sz w:val="20"/>
          <w:szCs w:val="20"/>
        </w:rPr>
        <w:t>implementazione e sviluppo di una sezione del sito internet alle attività della bottega (e-commerce);</w:t>
      </w:r>
    </w:p>
    <w:p w14:paraId="195E90D7" w14:textId="77777777" w:rsidR="00E835A4" w:rsidRPr="00E835A4" w:rsidRDefault="00E835A4" w:rsidP="00E835A4">
      <w:pPr>
        <w:pBdr>
          <w:top w:val="single" w:sz="4" w:space="1" w:color="auto"/>
          <w:left w:val="single" w:sz="4" w:space="4" w:color="auto"/>
          <w:bottom w:val="single" w:sz="4" w:space="1" w:color="auto"/>
          <w:right w:val="single" w:sz="4" w:space="4" w:color="auto"/>
        </w:pBdr>
        <w:autoSpaceDE w:val="0"/>
        <w:rPr>
          <w:rFonts w:eastAsia="Calibri"/>
          <w:iCs/>
          <w:color w:val="000000"/>
          <w:sz w:val="20"/>
          <w:szCs w:val="20"/>
        </w:rPr>
      </w:pPr>
      <w:r w:rsidRPr="00E835A4">
        <w:rPr>
          <w:rFonts w:eastAsia="Calibri"/>
          <w:iCs/>
          <w:color w:val="000000"/>
          <w:sz w:val="20"/>
          <w:szCs w:val="20"/>
        </w:rPr>
        <w:t>attività di ricerca sulla storia delle tradizioni agricole ed enogastronomiche locali;</w:t>
      </w:r>
    </w:p>
    <w:p w14:paraId="5BE74373" w14:textId="77777777" w:rsidR="00E835A4" w:rsidRPr="00E835A4" w:rsidRDefault="00E835A4" w:rsidP="00E835A4">
      <w:pPr>
        <w:pBdr>
          <w:top w:val="single" w:sz="4" w:space="1" w:color="auto"/>
          <w:left w:val="single" w:sz="4" w:space="4" w:color="auto"/>
          <w:bottom w:val="single" w:sz="4" w:space="1" w:color="auto"/>
          <w:right w:val="single" w:sz="4" w:space="4" w:color="auto"/>
        </w:pBdr>
        <w:autoSpaceDE w:val="0"/>
        <w:rPr>
          <w:rFonts w:eastAsia="Calibri"/>
          <w:iCs/>
          <w:color w:val="000000"/>
          <w:sz w:val="20"/>
          <w:szCs w:val="20"/>
        </w:rPr>
      </w:pPr>
      <w:r w:rsidRPr="00E835A4">
        <w:rPr>
          <w:rFonts w:eastAsia="Calibri"/>
          <w:iCs/>
          <w:color w:val="000000"/>
          <w:sz w:val="20"/>
          <w:szCs w:val="20"/>
        </w:rPr>
        <w:lastRenderedPageBreak/>
        <w:t>attività di organizzazione dei percorsi laboratoriali in base alle chiavi tematiche scelte: agricoltura biologica; sostenibilità; l’educazione ambientale e alimentare; consumo etico e responsabile; la salvaguardia della biodiversità; la conoscenza del territorio e delle sue risorse.</w:t>
      </w:r>
    </w:p>
    <w:p w14:paraId="52136739" w14:textId="77777777" w:rsidR="00E835A4" w:rsidRPr="00E835A4" w:rsidRDefault="00E835A4" w:rsidP="00E835A4">
      <w:pPr>
        <w:pBdr>
          <w:top w:val="single" w:sz="4" w:space="1" w:color="auto"/>
          <w:left w:val="single" w:sz="4" w:space="4" w:color="auto"/>
          <w:bottom w:val="single" w:sz="4" w:space="1" w:color="auto"/>
          <w:right w:val="single" w:sz="4" w:space="4" w:color="auto"/>
        </w:pBdr>
        <w:autoSpaceDE w:val="0"/>
        <w:rPr>
          <w:rFonts w:eastAsia="Calibri"/>
          <w:iCs/>
          <w:color w:val="000000"/>
          <w:sz w:val="20"/>
          <w:szCs w:val="20"/>
        </w:rPr>
      </w:pPr>
      <w:r w:rsidRPr="00E835A4">
        <w:rPr>
          <w:rFonts w:eastAsia="Calibri"/>
          <w:iCs/>
          <w:color w:val="000000"/>
          <w:sz w:val="20"/>
          <w:szCs w:val="20"/>
        </w:rPr>
        <w:t>realizzazione di eventi e incontri di sensibilizzazione verso la protezione e cura del patrimonio paesaggistico e rurale, per la conoscenza dei prodotti agroalimentari etici.</w:t>
      </w:r>
    </w:p>
    <w:p w14:paraId="4D6BC462" w14:textId="77777777" w:rsidR="00E835A4" w:rsidRPr="00E835A4" w:rsidRDefault="00E835A4" w:rsidP="00E835A4">
      <w:pPr>
        <w:pBdr>
          <w:top w:val="single" w:sz="4" w:space="1" w:color="auto"/>
          <w:left w:val="single" w:sz="4" w:space="4" w:color="auto"/>
          <w:bottom w:val="single" w:sz="4" w:space="1" w:color="auto"/>
          <w:right w:val="single" w:sz="4" w:space="4" w:color="auto"/>
        </w:pBdr>
        <w:autoSpaceDE w:val="0"/>
        <w:rPr>
          <w:rFonts w:eastAsia="Calibri"/>
          <w:iCs/>
          <w:color w:val="000000"/>
          <w:sz w:val="20"/>
          <w:szCs w:val="20"/>
        </w:rPr>
      </w:pPr>
      <w:r w:rsidRPr="00E835A4">
        <w:rPr>
          <w:rFonts w:eastAsia="Calibri"/>
          <w:iCs/>
          <w:color w:val="000000"/>
          <w:sz w:val="20"/>
          <w:szCs w:val="20"/>
        </w:rPr>
        <w:t>Saranno costanti le seguenti attività generali:</w:t>
      </w:r>
    </w:p>
    <w:p w14:paraId="3A59B2CD" w14:textId="77777777" w:rsidR="00E835A4" w:rsidRPr="00E835A4" w:rsidRDefault="00E835A4" w:rsidP="00E835A4">
      <w:pPr>
        <w:pBdr>
          <w:top w:val="single" w:sz="4" w:space="1" w:color="auto"/>
          <w:left w:val="single" w:sz="4" w:space="4" w:color="auto"/>
          <w:bottom w:val="single" w:sz="4" w:space="1" w:color="auto"/>
          <w:right w:val="single" w:sz="4" w:space="4" w:color="auto"/>
        </w:pBdr>
        <w:autoSpaceDE w:val="0"/>
        <w:rPr>
          <w:rFonts w:eastAsia="Calibri"/>
          <w:iCs/>
          <w:color w:val="000000"/>
          <w:sz w:val="20"/>
          <w:szCs w:val="20"/>
        </w:rPr>
      </w:pPr>
      <w:r w:rsidRPr="00E835A4">
        <w:rPr>
          <w:rFonts w:eastAsia="Calibri"/>
          <w:iCs/>
          <w:color w:val="000000"/>
          <w:sz w:val="20"/>
          <w:szCs w:val="20"/>
        </w:rPr>
        <w:t>Definizione di ulteriori tipologie di attività/eventi da svolgere;</w:t>
      </w:r>
    </w:p>
    <w:p w14:paraId="1E2D3C17" w14:textId="77777777" w:rsidR="00E835A4" w:rsidRPr="00E835A4" w:rsidRDefault="00E835A4" w:rsidP="00E835A4">
      <w:pPr>
        <w:pBdr>
          <w:top w:val="single" w:sz="4" w:space="1" w:color="auto"/>
          <w:left w:val="single" w:sz="4" w:space="4" w:color="auto"/>
          <w:bottom w:val="single" w:sz="4" w:space="1" w:color="auto"/>
          <w:right w:val="single" w:sz="4" w:space="4" w:color="auto"/>
        </w:pBdr>
        <w:autoSpaceDE w:val="0"/>
        <w:rPr>
          <w:rFonts w:eastAsia="Calibri"/>
          <w:iCs/>
          <w:color w:val="000000"/>
          <w:sz w:val="20"/>
          <w:szCs w:val="20"/>
        </w:rPr>
      </w:pPr>
      <w:r w:rsidRPr="00E835A4">
        <w:rPr>
          <w:rFonts w:eastAsia="Calibri"/>
          <w:iCs/>
          <w:color w:val="000000"/>
          <w:sz w:val="20"/>
          <w:szCs w:val="20"/>
        </w:rPr>
        <w:t>Calendarizzazione degli eventi e i percorsi educativi;</w:t>
      </w:r>
    </w:p>
    <w:p w14:paraId="4866FB1F" w14:textId="77777777" w:rsidR="00E835A4" w:rsidRPr="00E835A4" w:rsidRDefault="00E835A4" w:rsidP="00E835A4">
      <w:pPr>
        <w:pBdr>
          <w:top w:val="single" w:sz="4" w:space="1" w:color="auto"/>
          <w:left w:val="single" w:sz="4" w:space="4" w:color="auto"/>
          <w:bottom w:val="single" w:sz="4" w:space="1" w:color="auto"/>
          <w:right w:val="single" w:sz="4" w:space="4" w:color="auto"/>
        </w:pBdr>
        <w:autoSpaceDE w:val="0"/>
        <w:rPr>
          <w:rFonts w:eastAsia="Calibri"/>
          <w:iCs/>
          <w:color w:val="000000"/>
          <w:sz w:val="20"/>
          <w:szCs w:val="20"/>
        </w:rPr>
      </w:pPr>
      <w:r w:rsidRPr="00E835A4">
        <w:rPr>
          <w:rFonts w:eastAsia="Calibri"/>
          <w:iCs/>
          <w:color w:val="000000"/>
          <w:sz w:val="20"/>
          <w:szCs w:val="20"/>
        </w:rPr>
        <w:t>Organizzazione degli aspetti logistici;</w:t>
      </w:r>
    </w:p>
    <w:p w14:paraId="31BCBA04" w14:textId="77777777" w:rsidR="00E835A4" w:rsidRPr="00E835A4" w:rsidRDefault="00E835A4" w:rsidP="00E835A4">
      <w:pPr>
        <w:pBdr>
          <w:top w:val="single" w:sz="4" w:space="1" w:color="auto"/>
          <w:left w:val="single" w:sz="4" w:space="4" w:color="auto"/>
          <w:bottom w:val="single" w:sz="4" w:space="1" w:color="auto"/>
          <w:right w:val="single" w:sz="4" w:space="4" w:color="auto"/>
        </w:pBdr>
        <w:autoSpaceDE w:val="0"/>
        <w:rPr>
          <w:rFonts w:eastAsia="Calibri"/>
          <w:iCs/>
          <w:color w:val="000000"/>
          <w:sz w:val="20"/>
          <w:szCs w:val="20"/>
        </w:rPr>
      </w:pPr>
      <w:r w:rsidRPr="00E835A4">
        <w:rPr>
          <w:rFonts w:eastAsia="Calibri"/>
          <w:iCs/>
          <w:color w:val="000000"/>
          <w:sz w:val="20"/>
          <w:szCs w:val="20"/>
        </w:rPr>
        <w:t>Pubblicizzazione di eventi e intercettazione dell'utenza potenziale;</w:t>
      </w:r>
    </w:p>
    <w:p w14:paraId="3038F88E" w14:textId="77777777" w:rsidR="00E835A4" w:rsidRPr="00E835A4" w:rsidRDefault="00E835A4" w:rsidP="00E835A4">
      <w:pPr>
        <w:pBdr>
          <w:top w:val="single" w:sz="4" w:space="1" w:color="auto"/>
          <w:left w:val="single" w:sz="4" w:space="4" w:color="auto"/>
          <w:bottom w:val="single" w:sz="4" w:space="1" w:color="auto"/>
          <w:right w:val="single" w:sz="4" w:space="4" w:color="auto"/>
        </w:pBdr>
        <w:autoSpaceDE w:val="0"/>
        <w:rPr>
          <w:rFonts w:eastAsia="Calibri"/>
          <w:iCs/>
          <w:color w:val="000000"/>
          <w:sz w:val="20"/>
          <w:szCs w:val="20"/>
        </w:rPr>
      </w:pPr>
      <w:r w:rsidRPr="00E835A4">
        <w:rPr>
          <w:rFonts w:eastAsia="Calibri"/>
          <w:iCs/>
          <w:color w:val="000000"/>
          <w:sz w:val="20"/>
          <w:szCs w:val="20"/>
        </w:rPr>
        <w:t>Individuazione dei materiali e delle informazioni da pubblicizzare;</w:t>
      </w:r>
    </w:p>
    <w:p w14:paraId="14A435E8" w14:textId="0390AB99" w:rsidR="00E835A4" w:rsidRPr="00E835A4" w:rsidRDefault="00E835A4" w:rsidP="00E835A4">
      <w:pPr>
        <w:pBdr>
          <w:top w:val="single" w:sz="4" w:space="1" w:color="auto"/>
          <w:left w:val="single" w:sz="4" w:space="4" w:color="auto"/>
          <w:bottom w:val="single" w:sz="4" w:space="1" w:color="auto"/>
          <w:right w:val="single" w:sz="4" w:space="4" w:color="auto"/>
        </w:pBdr>
        <w:autoSpaceDE w:val="0"/>
        <w:rPr>
          <w:rFonts w:eastAsia="Calibri"/>
          <w:iCs/>
          <w:color w:val="000000"/>
          <w:sz w:val="20"/>
          <w:szCs w:val="20"/>
        </w:rPr>
      </w:pPr>
      <w:r w:rsidRPr="00E835A4">
        <w:rPr>
          <w:rFonts w:eastAsia="Calibri"/>
          <w:iCs/>
          <w:color w:val="000000"/>
          <w:sz w:val="20"/>
          <w:szCs w:val="20"/>
        </w:rPr>
        <w:t>Ideazione di un sistema di</w:t>
      </w:r>
      <w:r>
        <w:rPr>
          <w:rFonts w:eastAsia="Calibri"/>
          <w:iCs/>
          <w:color w:val="000000"/>
          <w:sz w:val="20"/>
          <w:szCs w:val="20"/>
        </w:rPr>
        <w:t xml:space="preserve"> </w:t>
      </w:r>
      <w:r w:rsidRPr="00E835A4">
        <w:rPr>
          <w:rFonts w:eastAsia="Calibri"/>
          <w:iCs/>
          <w:color w:val="000000"/>
          <w:sz w:val="20"/>
          <w:szCs w:val="20"/>
        </w:rPr>
        <w:t>pubblicizzazione dei percorsi tematici realizzati.</w:t>
      </w:r>
    </w:p>
    <w:p w14:paraId="4CB7CF14" w14:textId="69156615" w:rsidR="00E835A4" w:rsidRDefault="00E835A4" w:rsidP="00E835A4">
      <w:pPr>
        <w:pBdr>
          <w:top w:val="single" w:sz="4" w:space="1" w:color="auto"/>
          <w:left w:val="single" w:sz="4" w:space="4" w:color="auto"/>
          <w:bottom w:val="single" w:sz="4" w:space="1" w:color="auto"/>
          <w:right w:val="single" w:sz="4" w:space="4" w:color="auto"/>
        </w:pBdr>
        <w:autoSpaceDE w:val="0"/>
        <w:rPr>
          <w:rFonts w:eastAsia="Calibri"/>
          <w:iCs/>
          <w:color w:val="000000"/>
          <w:sz w:val="20"/>
          <w:szCs w:val="20"/>
        </w:rPr>
      </w:pPr>
      <w:r w:rsidRPr="00E835A4">
        <w:rPr>
          <w:rFonts w:eastAsia="Calibri"/>
          <w:iCs/>
          <w:color w:val="000000"/>
          <w:sz w:val="20"/>
          <w:szCs w:val="20"/>
        </w:rPr>
        <w:t>realizzazione di prodotti multimediali e campagna comunicazione relativa a eventi specifici.</w:t>
      </w:r>
    </w:p>
    <w:p w14:paraId="74FA28E4" w14:textId="77777777" w:rsidR="00E835A4" w:rsidRDefault="00E835A4" w:rsidP="00E835A4">
      <w:pPr>
        <w:pBdr>
          <w:top w:val="single" w:sz="4" w:space="1" w:color="auto"/>
          <w:left w:val="single" w:sz="4" w:space="4" w:color="auto"/>
          <w:bottom w:val="single" w:sz="4" w:space="1" w:color="auto"/>
          <w:right w:val="single" w:sz="4" w:space="4" w:color="auto"/>
        </w:pBdr>
        <w:autoSpaceDE w:val="0"/>
        <w:rPr>
          <w:rFonts w:eastAsia="Calibri"/>
          <w:iCs/>
          <w:color w:val="000000"/>
          <w:sz w:val="20"/>
          <w:szCs w:val="20"/>
        </w:rPr>
      </w:pPr>
    </w:p>
    <w:p w14:paraId="72204115" w14:textId="2A8FC8C1" w:rsidR="00E835A4" w:rsidRPr="00256DD7" w:rsidRDefault="00E835A4" w:rsidP="00E835A4">
      <w:pPr>
        <w:pBdr>
          <w:top w:val="single" w:sz="4" w:space="1" w:color="auto"/>
          <w:left w:val="single" w:sz="4" w:space="4" w:color="auto"/>
          <w:bottom w:val="single" w:sz="4" w:space="1" w:color="auto"/>
          <w:right w:val="single" w:sz="4" w:space="4" w:color="auto"/>
        </w:pBdr>
        <w:autoSpaceDE w:val="0"/>
        <w:rPr>
          <w:rFonts w:eastAsia="Calibri"/>
          <w:b/>
          <w:bCs/>
          <w:iCs/>
          <w:color w:val="000000"/>
          <w:sz w:val="20"/>
          <w:szCs w:val="20"/>
        </w:rPr>
      </w:pPr>
      <w:r w:rsidRPr="00256DD7">
        <w:rPr>
          <w:rFonts w:eastAsia="Calibri"/>
          <w:b/>
          <w:bCs/>
          <w:iCs/>
          <w:color w:val="000000"/>
          <w:sz w:val="20"/>
          <w:szCs w:val="20"/>
        </w:rPr>
        <w:t>Riconoscere per integrare, integrare per riconoscere</w:t>
      </w:r>
    </w:p>
    <w:p w14:paraId="5D3D4E3B" w14:textId="77777777" w:rsidR="00E835A4" w:rsidRPr="00E835A4" w:rsidRDefault="00E835A4" w:rsidP="00E835A4">
      <w:pPr>
        <w:pBdr>
          <w:top w:val="single" w:sz="4" w:space="1" w:color="auto"/>
          <w:left w:val="single" w:sz="4" w:space="4" w:color="auto"/>
          <w:bottom w:val="single" w:sz="4" w:space="1" w:color="auto"/>
          <w:right w:val="single" w:sz="4" w:space="4" w:color="auto"/>
        </w:pBdr>
        <w:autoSpaceDE w:val="0"/>
        <w:rPr>
          <w:rFonts w:eastAsia="Calibri"/>
          <w:iCs/>
          <w:color w:val="000000"/>
          <w:sz w:val="20"/>
          <w:szCs w:val="20"/>
        </w:rPr>
      </w:pPr>
      <w:r w:rsidRPr="00E835A4">
        <w:rPr>
          <w:rFonts w:eastAsia="Calibri"/>
          <w:iCs/>
          <w:color w:val="000000"/>
          <w:sz w:val="20"/>
          <w:szCs w:val="20"/>
        </w:rPr>
        <w:t xml:space="preserve">I volontari, affiancati dagli operatori della Cooperativa sociale Valle del Marro – </w:t>
      </w:r>
      <w:proofErr w:type="gramStart"/>
      <w:r w:rsidRPr="00E835A4">
        <w:rPr>
          <w:rFonts w:eastAsia="Calibri"/>
          <w:iCs/>
          <w:color w:val="000000"/>
          <w:sz w:val="20"/>
          <w:szCs w:val="20"/>
        </w:rPr>
        <w:t>Libera  Terra</w:t>
      </w:r>
      <w:proofErr w:type="gramEnd"/>
      <w:r w:rsidRPr="00E835A4">
        <w:rPr>
          <w:rFonts w:eastAsia="Calibri"/>
          <w:iCs/>
          <w:color w:val="000000"/>
          <w:sz w:val="20"/>
          <w:szCs w:val="20"/>
        </w:rPr>
        <w:t xml:space="preserve">, si occuperanno di: </w:t>
      </w:r>
    </w:p>
    <w:p w14:paraId="13EF1B0F" w14:textId="77777777" w:rsidR="00E835A4" w:rsidRPr="00E835A4" w:rsidRDefault="00E835A4" w:rsidP="00E835A4">
      <w:pPr>
        <w:pBdr>
          <w:top w:val="single" w:sz="4" w:space="1" w:color="auto"/>
          <w:left w:val="single" w:sz="4" w:space="4" w:color="auto"/>
          <w:bottom w:val="single" w:sz="4" w:space="1" w:color="auto"/>
          <w:right w:val="single" w:sz="4" w:space="4" w:color="auto"/>
        </w:pBdr>
        <w:autoSpaceDE w:val="0"/>
        <w:rPr>
          <w:rFonts w:eastAsia="Calibri"/>
          <w:iCs/>
          <w:color w:val="000000"/>
          <w:sz w:val="20"/>
          <w:szCs w:val="20"/>
        </w:rPr>
      </w:pPr>
      <w:r w:rsidRPr="00E835A4">
        <w:rPr>
          <w:rFonts w:eastAsia="Calibri"/>
          <w:iCs/>
          <w:color w:val="000000"/>
          <w:sz w:val="20"/>
          <w:szCs w:val="20"/>
        </w:rPr>
        <w:t>attività che promuovono e valorizzano le iniziative di Agricoltura Sociale, con particolare riferimento alla solidarietà tra le generazioni, alla tutela dei diritti civili e all’inclusione socio-lavorativa dei gruppi sociali svantaggiati (persone colpite dal fenomeno del caporalato in agricoltura);</w:t>
      </w:r>
    </w:p>
    <w:p w14:paraId="56EDB7F5" w14:textId="77777777" w:rsidR="00E835A4" w:rsidRPr="00E835A4" w:rsidRDefault="00E835A4" w:rsidP="00E835A4">
      <w:pPr>
        <w:pBdr>
          <w:top w:val="single" w:sz="4" w:space="1" w:color="auto"/>
          <w:left w:val="single" w:sz="4" w:space="4" w:color="auto"/>
          <w:bottom w:val="single" w:sz="4" w:space="1" w:color="auto"/>
          <w:right w:val="single" w:sz="4" w:space="4" w:color="auto"/>
        </w:pBdr>
        <w:autoSpaceDE w:val="0"/>
        <w:rPr>
          <w:rFonts w:eastAsia="Calibri"/>
          <w:iCs/>
          <w:color w:val="000000"/>
          <w:sz w:val="20"/>
          <w:szCs w:val="20"/>
        </w:rPr>
      </w:pPr>
      <w:r w:rsidRPr="00E835A4">
        <w:rPr>
          <w:rFonts w:eastAsia="Calibri"/>
          <w:iCs/>
          <w:color w:val="000000"/>
          <w:sz w:val="20"/>
          <w:szCs w:val="20"/>
        </w:rPr>
        <w:t>- attività di ricognizione dei bisogni e risorse della comunità integrandoli in esperienze; processi di costruzione di reti;</w:t>
      </w:r>
    </w:p>
    <w:p w14:paraId="78B723F7" w14:textId="77777777" w:rsidR="00E835A4" w:rsidRPr="00E835A4" w:rsidRDefault="00E835A4" w:rsidP="00E835A4">
      <w:pPr>
        <w:pBdr>
          <w:top w:val="single" w:sz="4" w:space="1" w:color="auto"/>
          <w:left w:val="single" w:sz="4" w:space="4" w:color="auto"/>
          <w:bottom w:val="single" w:sz="4" w:space="1" w:color="auto"/>
          <w:right w:val="single" w:sz="4" w:space="4" w:color="auto"/>
        </w:pBdr>
        <w:autoSpaceDE w:val="0"/>
        <w:rPr>
          <w:rFonts w:eastAsia="Calibri"/>
          <w:iCs/>
          <w:color w:val="000000"/>
          <w:sz w:val="20"/>
          <w:szCs w:val="20"/>
        </w:rPr>
      </w:pPr>
      <w:r w:rsidRPr="00E835A4">
        <w:rPr>
          <w:rFonts w:eastAsia="Calibri"/>
          <w:iCs/>
          <w:color w:val="000000"/>
          <w:sz w:val="20"/>
          <w:szCs w:val="20"/>
        </w:rPr>
        <w:t>- attività coordinate, che massimizzino l’efficacia e l’efficienza degli interventi di inclusione socio-lavorativa e di prevenzione del disagio;</w:t>
      </w:r>
    </w:p>
    <w:p w14:paraId="24EBC580" w14:textId="77777777" w:rsidR="00E835A4" w:rsidRPr="00E835A4" w:rsidRDefault="00E835A4" w:rsidP="00E835A4">
      <w:pPr>
        <w:pBdr>
          <w:top w:val="single" w:sz="4" w:space="1" w:color="auto"/>
          <w:left w:val="single" w:sz="4" w:space="4" w:color="auto"/>
          <w:bottom w:val="single" w:sz="4" w:space="1" w:color="auto"/>
          <w:right w:val="single" w:sz="4" w:space="4" w:color="auto"/>
        </w:pBdr>
        <w:autoSpaceDE w:val="0"/>
        <w:rPr>
          <w:rFonts w:eastAsia="Calibri"/>
          <w:iCs/>
          <w:color w:val="000000"/>
          <w:sz w:val="20"/>
          <w:szCs w:val="20"/>
        </w:rPr>
      </w:pPr>
      <w:r w:rsidRPr="00E835A4">
        <w:rPr>
          <w:rFonts w:eastAsia="Calibri"/>
          <w:iCs/>
          <w:color w:val="000000"/>
          <w:sz w:val="20"/>
          <w:szCs w:val="20"/>
        </w:rPr>
        <w:t>- attività di programmazione e sperimentazione di forme di produzione di servizi e percorsi ad alto valore aggiunto sociale;</w:t>
      </w:r>
    </w:p>
    <w:p w14:paraId="04048244" w14:textId="77777777" w:rsidR="00E835A4" w:rsidRPr="00E835A4" w:rsidRDefault="00E835A4" w:rsidP="00E835A4">
      <w:pPr>
        <w:pBdr>
          <w:top w:val="single" w:sz="4" w:space="1" w:color="auto"/>
          <w:left w:val="single" w:sz="4" w:space="4" w:color="auto"/>
          <w:bottom w:val="single" w:sz="4" w:space="1" w:color="auto"/>
          <w:right w:val="single" w:sz="4" w:space="4" w:color="auto"/>
        </w:pBdr>
        <w:autoSpaceDE w:val="0"/>
        <w:rPr>
          <w:rFonts w:eastAsia="Calibri"/>
          <w:iCs/>
          <w:color w:val="000000"/>
          <w:sz w:val="20"/>
          <w:szCs w:val="20"/>
        </w:rPr>
      </w:pPr>
      <w:r w:rsidRPr="00E835A4">
        <w:rPr>
          <w:rFonts w:eastAsia="Calibri"/>
          <w:iCs/>
          <w:color w:val="000000"/>
          <w:sz w:val="20"/>
          <w:szCs w:val="20"/>
        </w:rPr>
        <w:t>- modellizzazione e sperimentazione di forme di tutela e inclusione dei migranti;</w:t>
      </w:r>
    </w:p>
    <w:p w14:paraId="3DEF8D1D" w14:textId="4A077E18" w:rsidR="00E835A4" w:rsidRDefault="00E835A4" w:rsidP="00E835A4">
      <w:pPr>
        <w:pBdr>
          <w:top w:val="single" w:sz="4" w:space="1" w:color="auto"/>
          <w:left w:val="single" w:sz="4" w:space="4" w:color="auto"/>
          <w:bottom w:val="single" w:sz="4" w:space="1" w:color="auto"/>
          <w:right w:val="single" w:sz="4" w:space="4" w:color="auto"/>
        </w:pBdr>
        <w:autoSpaceDE w:val="0"/>
        <w:rPr>
          <w:rFonts w:eastAsia="Calibri"/>
          <w:iCs/>
          <w:color w:val="000000"/>
          <w:sz w:val="20"/>
          <w:szCs w:val="20"/>
        </w:rPr>
      </w:pPr>
      <w:r w:rsidRPr="00E835A4">
        <w:rPr>
          <w:rFonts w:eastAsia="Calibri"/>
          <w:iCs/>
          <w:color w:val="000000"/>
          <w:sz w:val="20"/>
          <w:szCs w:val="20"/>
        </w:rPr>
        <w:t>- contributo alla ridefinizione di strategie, attività e impegno concreto nella costruzione di reti di attori locali, e per il raggiungimento degli obiettivi di progetto ed il rafforzamento delle pratiche di agricoltura sociale.</w:t>
      </w:r>
    </w:p>
    <w:p w14:paraId="1C7D4D04" w14:textId="0E005452" w:rsidR="00256DD7" w:rsidRDefault="00256DD7" w:rsidP="00E835A4">
      <w:pPr>
        <w:pBdr>
          <w:top w:val="single" w:sz="4" w:space="1" w:color="auto"/>
          <w:left w:val="single" w:sz="4" w:space="4" w:color="auto"/>
          <w:bottom w:val="single" w:sz="4" w:space="1" w:color="auto"/>
          <w:right w:val="single" w:sz="4" w:space="4" w:color="auto"/>
        </w:pBdr>
        <w:autoSpaceDE w:val="0"/>
        <w:rPr>
          <w:rFonts w:eastAsia="Calibri"/>
          <w:iCs/>
          <w:color w:val="000000"/>
          <w:sz w:val="20"/>
          <w:szCs w:val="20"/>
        </w:rPr>
      </w:pPr>
    </w:p>
    <w:p w14:paraId="3DAF744D" w14:textId="6AF68480" w:rsidR="00256DD7" w:rsidRDefault="00256DD7" w:rsidP="00E835A4">
      <w:pPr>
        <w:pBdr>
          <w:top w:val="single" w:sz="4" w:space="1" w:color="auto"/>
          <w:left w:val="single" w:sz="4" w:space="4" w:color="auto"/>
          <w:bottom w:val="single" w:sz="4" w:space="1" w:color="auto"/>
          <w:right w:val="single" w:sz="4" w:space="4" w:color="auto"/>
        </w:pBdr>
        <w:autoSpaceDE w:val="0"/>
        <w:rPr>
          <w:rFonts w:eastAsia="Calibri"/>
          <w:b/>
          <w:bCs/>
          <w:iCs/>
          <w:color w:val="000000"/>
          <w:sz w:val="20"/>
          <w:szCs w:val="20"/>
        </w:rPr>
      </w:pPr>
      <w:proofErr w:type="gramStart"/>
      <w:r w:rsidRPr="00256DD7">
        <w:rPr>
          <w:rFonts w:eastAsia="Calibri"/>
          <w:b/>
          <w:bCs/>
          <w:iCs/>
          <w:color w:val="000000"/>
          <w:sz w:val="20"/>
          <w:szCs w:val="20"/>
        </w:rPr>
        <w:t>E!State</w:t>
      </w:r>
      <w:proofErr w:type="gramEnd"/>
      <w:r w:rsidRPr="00256DD7">
        <w:rPr>
          <w:rFonts w:eastAsia="Calibri"/>
          <w:b/>
          <w:bCs/>
          <w:iCs/>
          <w:color w:val="000000"/>
          <w:sz w:val="20"/>
          <w:szCs w:val="20"/>
        </w:rPr>
        <w:t xml:space="preserve"> Liberi – campi di impegno e formazione sui beni confiscati alle mafie</w:t>
      </w:r>
    </w:p>
    <w:p w14:paraId="0E461F8F" w14:textId="40A7E6B5" w:rsidR="00256DD7" w:rsidRPr="00256DD7" w:rsidRDefault="00256DD7" w:rsidP="00E835A4">
      <w:pPr>
        <w:pBdr>
          <w:top w:val="single" w:sz="4" w:space="1" w:color="auto"/>
          <w:left w:val="single" w:sz="4" w:space="4" w:color="auto"/>
          <w:bottom w:val="single" w:sz="4" w:space="1" w:color="auto"/>
          <w:right w:val="single" w:sz="4" w:space="4" w:color="auto"/>
        </w:pBdr>
        <w:autoSpaceDE w:val="0"/>
        <w:rPr>
          <w:rFonts w:eastAsia="Calibri"/>
          <w:iCs/>
          <w:color w:val="000000"/>
          <w:sz w:val="20"/>
          <w:szCs w:val="20"/>
        </w:rPr>
      </w:pPr>
      <w:r w:rsidRPr="00256DD7">
        <w:rPr>
          <w:rFonts w:eastAsia="Calibri"/>
          <w:iCs/>
          <w:color w:val="000000"/>
          <w:sz w:val="20"/>
          <w:szCs w:val="20"/>
        </w:rPr>
        <w:t>I volontari, affiancati dagli operatori delle Cooperative sociali Libera Terra, si occuperanno di: a) progettazione dei percorsi, ovvero pensare alla “forma” da dare alle attività, definendo obiettivi teorici, modalità e strumenti; b) promozione e divulgazione delle attività didattico-educative per incentivare la partecipazione da parte dei giovani e della cittadinanza in generale; promozione della relazione tra diversi soggetti e organizzazioni attraverso la creazione di reti a supporto delle attività di progetto; c) organizzazione, ovvero pensare a come concretamente poter allestire e strutturare le attività in base a scelte logistiche ed esigenze tecniche; d) realizzazione, ovvero essere parte attiva durante lo svolgimento delle attività didattico-educative per garantire un buon andamento degli incontri e degli eventi; e) valutazione, ovvero analizzare ad iniziativa conclusa se il giudizio su quanto fatto sia più o meno positivo; f) rendicontazione, ovvero prendere parte alla gestione del post-realizzazione e valutazione contribuendo anche alla raccolta e ordinazione dei documenti e materiali che hanno riguardato gli eventi; g) attività di pubblicizzazione degli oggetti creati nei laboratori dei campi di impegno.</w:t>
      </w:r>
    </w:p>
    <w:p w14:paraId="18A47ADC" w14:textId="7909F6F3" w:rsidR="00256DD7" w:rsidRDefault="00256DD7" w:rsidP="00E835A4">
      <w:pPr>
        <w:pBdr>
          <w:top w:val="single" w:sz="4" w:space="1" w:color="auto"/>
          <w:left w:val="single" w:sz="4" w:space="4" w:color="auto"/>
          <w:bottom w:val="single" w:sz="4" w:space="1" w:color="auto"/>
          <w:right w:val="single" w:sz="4" w:space="4" w:color="auto"/>
        </w:pBdr>
        <w:autoSpaceDE w:val="0"/>
        <w:rPr>
          <w:rFonts w:eastAsia="Calibri"/>
          <w:iCs/>
          <w:color w:val="000000"/>
          <w:sz w:val="20"/>
          <w:szCs w:val="20"/>
        </w:rPr>
      </w:pPr>
    </w:p>
    <w:p w14:paraId="7D5AAAC4" w14:textId="3E1CC6B9" w:rsidR="007811B6" w:rsidRDefault="007811B6" w:rsidP="007811B6">
      <w:pPr>
        <w:autoSpaceDE w:val="0"/>
        <w:rPr>
          <w:rFonts w:eastAsia="Calibri"/>
          <w:b/>
          <w:color w:val="000000"/>
          <w:sz w:val="20"/>
          <w:szCs w:val="20"/>
          <w:highlight w:val="yellow"/>
        </w:rPr>
      </w:pPr>
    </w:p>
    <w:p w14:paraId="71007BE0" w14:textId="77777777" w:rsidR="00D108EF" w:rsidRPr="00CE7293" w:rsidRDefault="00D108EF" w:rsidP="007811B6">
      <w:pPr>
        <w:autoSpaceDE w:val="0"/>
        <w:rPr>
          <w:rFonts w:eastAsia="Calibri"/>
          <w:b/>
          <w:color w:val="000000"/>
          <w:sz w:val="20"/>
          <w:szCs w:val="20"/>
          <w:highlight w:val="yellow"/>
        </w:rPr>
      </w:pPr>
    </w:p>
    <w:p w14:paraId="3CA20879" w14:textId="39EC61F4" w:rsidR="00256DD7" w:rsidRDefault="007811B6" w:rsidP="007811B6">
      <w:pPr>
        <w:pBdr>
          <w:top w:val="single" w:sz="4" w:space="1" w:color="auto"/>
          <w:left w:val="single" w:sz="4" w:space="4" w:color="auto"/>
          <w:bottom w:val="single" w:sz="4" w:space="1" w:color="auto"/>
          <w:right w:val="single" w:sz="4" w:space="4" w:color="auto"/>
        </w:pBdr>
        <w:autoSpaceDE w:val="0"/>
        <w:rPr>
          <w:rFonts w:eastAsia="Calibri"/>
          <w:b/>
          <w:color w:val="000000"/>
          <w:sz w:val="20"/>
          <w:szCs w:val="20"/>
        </w:rPr>
      </w:pPr>
      <w:r w:rsidRPr="00C17E31">
        <w:rPr>
          <w:rFonts w:eastAsia="Calibri"/>
          <w:b/>
          <w:color w:val="000000"/>
          <w:sz w:val="20"/>
          <w:szCs w:val="20"/>
        </w:rPr>
        <w:t>SEDI DI SVOLGIMENTO:</w:t>
      </w:r>
    </w:p>
    <w:p w14:paraId="3C76AD40" w14:textId="77777777" w:rsidR="00256DD7" w:rsidRDefault="00256DD7" w:rsidP="007811B6">
      <w:pPr>
        <w:pBdr>
          <w:top w:val="single" w:sz="4" w:space="1" w:color="auto"/>
          <w:left w:val="single" w:sz="4" w:space="4" w:color="auto"/>
          <w:bottom w:val="single" w:sz="4" w:space="1" w:color="auto"/>
          <w:right w:val="single" w:sz="4" w:space="4" w:color="auto"/>
        </w:pBdr>
        <w:autoSpaceDE w:val="0"/>
        <w:rPr>
          <w:rFonts w:eastAsia="Calibri"/>
          <w:b/>
          <w:color w:val="000000"/>
          <w:sz w:val="20"/>
          <w:szCs w:val="20"/>
        </w:rPr>
      </w:pPr>
    </w:p>
    <w:p w14:paraId="704EA84E" w14:textId="77777777" w:rsidR="00256DD7" w:rsidRDefault="00256DD7" w:rsidP="007811B6">
      <w:pPr>
        <w:pBdr>
          <w:top w:val="single" w:sz="4" w:space="1" w:color="auto"/>
          <w:left w:val="single" w:sz="4" w:space="4" w:color="auto"/>
          <w:bottom w:val="single" w:sz="4" w:space="1" w:color="auto"/>
          <w:right w:val="single" w:sz="4" w:space="4" w:color="auto"/>
        </w:pBdr>
        <w:autoSpaceDE w:val="0"/>
        <w:rPr>
          <w:rFonts w:eastAsia="Calibri"/>
          <w:b/>
          <w:color w:val="000000"/>
          <w:sz w:val="20"/>
          <w:szCs w:val="20"/>
        </w:rPr>
      </w:pPr>
      <w:r w:rsidRPr="00256DD7">
        <w:rPr>
          <w:rFonts w:eastAsia="Calibri"/>
          <w:b/>
          <w:color w:val="000000"/>
          <w:sz w:val="20"/>
          <w:szCs w:val="20"/>
        </w:rPr>
        <w:t xml:space="preserve">Coop sociale Valle del Marro Libera Terra –  </w:t>
      </w:r>
    </w:p>
    <w:p w14:paraId="54B3A2D7" w14:textId="77777777" w:rsidR="00256DD7" w:rsidRPr="00256DD7" w:rsidRDefault="00256DD7" w:rsidP="007811B6">
      <w:pPr>
        <w:pBdr>
          <w:top w:val="single" w:sz="4" w:space="1" w:color="auto"/>
          <w:left w:val="single" w:sz="4" w:space="4" w:color="auto"/>
          <w:bottom w:val="single" w:sz="4" w:space="1" w:color="auto"/>
          <w:right w:val="single" w:sz="4" w:space="4" w:color="auto"/>
        </w:pBdr>
        <w:autoSpaceDE w:val="0"/>
        <w:rPr>
          <w:rFonts w:eastAsia="Calibri"/>
          <w:bCs/>
          <w:color w:val="000000"/>
          <w:sz w:val="20"/>
          <w:szCs w:val="20"/>
        </w:rPr>
      </w:pPr>
      <w:r w:rsidRPr="00256DD7">
        <w:rPr>
          <w:rFonts w:eastAsia="Calibri"/>
          <w:bCs/>
          <w:color w:val="000000"/>
          <w:sz w:val="20"/>
          <w:szCs w:val="20"/>
        </w:rPr>
        <w:t>Via Pio la Torre, n. 10 – 89024 – Cod. sede di attuazione 146313</w:t>
      </w:r>
    </w:p>
    <w:p w14:paraId="0BCFAC67" w14:textId="2FE14166" w:rsidR="008B7D41" w:rsidRPr="00C17E31" w:rsidRDefault="00256DD7" w:rsidP="007811B6">
      <w:pPr>
        <w:pBdr>
          <w:top w:val="single" w:sz="4" w:space="1" w:color="auto"/>
          <w:left w:val="single" w:sz="4" w:space="4" w:color="auto"/>
          <w:bottom w:val="single" w:sz="4" w:space="1" w:color="auto"/>
          <w:right w:val="single" w:sz="4" w:space="4" w:color="auto"/>
        </w:pBdr>
        <w:autoSpaceDE w:val="0"/>
        <w:rPr>
          <w:rFonts w:eastAsia="Calibri"/>
          <w:sz w:val="20"/>
          <w:szCs w:val="20"/>
        </w:rPr>
      </w:pPr>
      <w:r w:rsidRPr="00256DD7">
        <w:rPr>
          <w:rFonts w:eastAsia="Calibri"/>
          <w:bCs/>
          <w:color w:val="000000"/>
          <w:sz w:val="20"/>
          <w:szCs w:val="20"/>
        </w:rPr>
        <w:t>Via Catena, n. 51 -89024 – Cod. sede di attuazione 146314</w:t>
      </w:r>
    </w:p>
    <w:p w14:paraId="0433DAA8" w14:textId="3A9D23F5" w:rsidR="007811B6" w:rsidRDefault="007811B6" w:rsidP="007811B6">
      <w:pPr>
        <w:autoSpaceDE w:val="0"/>
        <w:rPr>
          <w:rFonts w:eastAsia="Calibri"/>
          <w:b/>
          <w:color w:val="000000"/>
          <w:sz w:val="20"/>
          <w:szCs w:val="20"/>
          <w:highlight w:val="yellow"/>
        </w:rPr>
      </w:pPr>
    </w:p>
    <w:p w14:paraId="397930EA" w14:textId="77777777" w:rsidR="00D108EF" w:rsidRPr="00CE7293" w:rsidRDefault="00D108EF" w:rsidP="007811B6">
      <w:pPr>
        <w:autoSpaceDE w:val="0"/>
        <w:rPr>
          <w:rFonts w:eastAsia="Calibri"/>
          <w:b/>
          <w:color w:val="000000"/>
          <w:sz w:val="20"/>
          <w:szCs w:val="20"/>
          <w:highlight w:val="yellow"/>
        </w:rPr>
      </w:pPr>
    </w:p>
    <w:p w14:paraId="54580F6F" w14:textId="77777777" w:rsidR="007811B6" w:rsidRPr="00C17E31" w:rsidRDefault="007811B6" w:rsidP="007811B6">
      <w:pPr>
        <w:pBdr>
          <w:top w:val="single" w:sz="4" w:space="1" w:color="auto"/>
          <w:left w:val="single" w:sz="4" w:space="4" w:color="auto"/>
          <w:bottom w:val="single" w:sz="4" w:space="1" w:color="auto"/>
          <w:right w:val="single" w:sz="4" w:space="4" w:color="auto"/>
        </w:pBdr>
        <w:autoSpaceDE w:val="0"/>
        <w:rPr>
          <w:rFonts w:eastAsia="Calibri"/>
          <w:b/>
          <w:color w:val="000000"/>
          <w:sz w:val="20"/>
          <w:szCs w:val="20"/>
        </w:rPr>
      </w:pPr>
      <w:r w:rsidRPr="00C17E31">
        <w:rPr>
          <w:rFonts w:eastAsia="Calibri"/>
          <w:b/>
          <w:color w:val="000000"/>
          <w:sz w:val="20"/>
          <w:szCs w:val="20"/>
        </w:rPr>
        <w:t>POSTI DISPONIBILI, SERVIZI OFFERTI:</w:t>
      </w:r>
    </w:p>
    <w:p w14:paraId="151C7409" w14:textId="7725AA4A" w:rsidR="008B7D41" w:rsidRDefault="007811B6" w:rsidP="007811B6">
      <w:pPr>
        <w:pBdr>
          <w:top w:val="single" w:sz="4" w:space="1" w:color="auto"/>
          <w:left w:val="single" w:sz="4" w:space="4" w:color="auto"/>
          <w:bottom w:val="single" w:sz="4" w:space="1" w:color="auto"/>
          <w:right w:val="single" w:sz="4" w:space="4" w:color="auto"/>
        </w:pBdr>
        <w:autoSpaceDE w:val="0"/>
        <w:rPr>
          <w:rFonts w:eastAsia="Calibri"/>
          <w:color w:val="000000"/>
          <w:sz w:val="20"/>
          <w:szCs w:val="20"/>
        </w:rPr>
      </w:pPr>
      <w:r w:rsidRPr="008B7D41">
        <w:rPr>
          <w:rFonts w:eastAsia="Calibri"/>
          <w:b/>
          <w:color w:val="000000"/>
          <w:sz w:val="20"/>
          <w:szCs w:val="20"/>
        </w:rPr>
        <w:t>numero posti</w:t>
      </w:r>
      <w:r w:rsidR="008B7D41" w:rsidRPr="008B7D41">
        <w:rPr>
          <w:rFonts w:eastAsia="Calibri"/>
          <w:b/>
          <w:color w:val="000000"/>
          <w:sz w:val="20"/>
          <w:szCs w:val="20"/>
        </w:rPr>
        <w:t xml:space="preserve"> previsti dal progetto</w:t>
      </w:r>
      <w:r w:rsidR="008B7D41">
        <w:rPr>
          <w:rFonts w:eastAsia="Calibri"/>
          <w:color w:val="000000"/>
          <w:sz w:val="20"/>
          <w:szCs w:val="20"/>
        </w:rPr>
        <w:t>:</w:t>
      </w:r>
      <w:r w:rsidR="00C33129">
        <w:rPr>
          <w:rFonts w:eastAsia="Calibri"/>
          <w:color w:val="000000"/>
          <w:sz w:val="20"/>
          <w:szCs w:val="20"/>
        </w:rPr>
        <w:t xml:space="preserve"> 6</w:t>
      </w:r>
    </w:p>
    <w:p w14:paraId="02A8B651" w14:textId="6D001B1A" w:rsidR="008B7D41" w:rsidRDefault="008B7D41" w:rsidP="007811B6">
      <w:pPr>
        <w:pBdr>
          <w:top w:val="single" w:sz="4" w:space="1" w:color="auto"/>
          <w:left w:val="single" w:sz="4" w:space="4" w:color="auto"/>
          <w:bottom w:val="single" w:sz="4" w:space="1" w:color="auto"/>
          <w:right w:val="single" w:sz="4" w:space="4" w:color="auto"/>
        </w:pBdr>
        <w:autoSpaceDE w:val="0"/>
        <w:rPr>
          <w:rFonts w:eastAsia="Calibri"/>
          <w:color w:val="000000"/>
          <w:sz w:val="20"/>
          <w:szCs w:val="20"/>
        </w:rPr>
      </w:pPr>
      <w:r>
        <w:rPr>
          <w:rFonts w:eastAsia="Calibri"/>
          <w:color w:val="000000"/>
          <w:sz w:val="20"/>
          <w:szCs w:val="20"/>
        </w:rPr>
        <w:t xml:space="preserve">- di cui n.  </w:t>
      </w:r>
      <w:r w:rsidR="00C33129">
        <w:rPr>
          <w:rFonts w:eastAsia="Calibri"/>
          <w:color w:val="000000"/>
          <w:sz w:val="20"/>
          <w:szCs w:val="20"/>
        </w:rPr>
        <w:t>6</w:t>
      </w:r>
      <w:r>
        <w:rPr>
          <w:rFonts w:eastAsia="Calibri"/>
          <w:color w:val="000000"/>
          <w:sz w:val="20"/>
          <w:szCs w:val="20"/>
        </w:rPr>
        <w:t xml:space="preserve"> senza vitto e alloggio</w:t>
      </w:r>
    </w:p>
    <w:p w14:paraId="1C484FD4" w14:textId="795662B6" w:rsidR="007811B6" w:rsidRDefault="007811B6" w:rsidP="007811B6">
      <w:pPr>
        <w:autoSpaceDE w:val="0"/>
        <w:rPr>
          <w:rFonts w:eastAsia="Calibri"/>
          <w:b/>
          <w:color w:val="000000"/>
          <w:sz w:val="20"/>
          <w:szCs w:val="20"/>
          <w:highlight w:val="yellow"/>
        </w:rPr>
      </w:pPr>
    </w:p>
    <w:p w14:paraId="0215DAEE" w14:textId="77777777" w:rsidR="00D108EF" w:rsidRPr="00CE7293" w:rsidRDefault="00D108EF" w:rsidP="007811B6">
      <w:pPr>
        <w:autoSpaceDE w:val="0"/>
        <w:rPr>
          <w:rFonts w:eastAsia="Calibri"/>
          <w:b/>
          <w:color w:val="000000"/>
          <w:sz w:val="20"/>
          <w:szCs w:val="20"/>
          <w:highlight w:val="yellow"/>
        </w:rPr>
      </w:pPr>
    </w:p>
    <w:p w14:paraId="5CABC5EA" w14:textId="77777777" w:rsidR="00D13E9D" w:rsidRPr="009B1071" w:rsidRDefault="00D13E9D" w:rsidP="00D13E9D">
      <w:pPr>
        <w:pBdr>
          <w:top w:val="single" w:sz="4" w:space="1" w:color="auto"/>
          <w:left w:val="single" w:sz="4" w:space="4" w:color="auto"/>
          <w:bottom w:val="single" w:sz="4" w:space="1" w:color="auto"/>
          <w:right w:val="single" w:sz="4" w:space="4" w:color="auto"/>
        </w:pBdr>
        <w:autoSpaceDE w:val="0"/>
        <w:rPr>
          <w:rFonts w:eastAsia="Calibri"/>
          <w:b/>
          <w:color w:val="000000"/>
          <w:sz w:val="20"/>
          <w:szCs w:val="20"/>
        </w:rPr>
      </w:pPr>
      <w:r w:rsidRPr="009B1071">
        <w:rPr>
          <w:rFonts w:eastAsia="Calibri"/>
          <w:b/>
          <w:color w:val="000000"/>
          <w:sz w:val="20"/>
          <w:szCs w:val="20"/>
        </w:rPr>
        <w:t>EVENTUALI PARTICOLARI CONDIZIONI ED OBBLIGHI DI SERVIZIO ED ASPETTI ORGANIZZATIVI:</w:t>
      </w:r>
    </w:p>
    <w:p w14:paraId="1E77D832" w14:textId="0336EC1E" w:rsidR="007811B6" w:rsidRPr="008B7D41" w:rsidRDefault="008B7D41" w:rsidP="007811B6">
      <w:pPr>
        <w:pBdr>
          <w:top w:val="single" w:sz="4" w:space="1" w:color="auto"/>
          <w:left w:val="single" w:sz="4" w:space="4" w:color="auto"/>
          <w:bottom w:val="single" w:sz="4" w:space="1" w:color="auto"/>
          <w:right w:val="single" w:sz="4" w:space="4" w:color="auto"/>
        </w:pBdr>
        <w:autoSpaceDE w:val="0"/>
        <w:rPr>
          <w:i/>
          <w:sz w:val="20"/>
          <w:szCs w:val="20"/>
        </w:rPr>
      </w:pPr>
      <w:r>
        <w:rPr>
          <w:rFonts w:eastAsia="Calibri"/>
          <w:i/>
          <w:color w:val="000000"/>
          <w:sz w:val="20"/>
          <w:szCs w:val="20"/>
        </w:rPr>
        <w:t xml:space="preserve">vedi </w:t>
      </w:r>
      <w:r w:rsidR="007811B6" w:rsidRPr="008B7D41">
        <w:rPr>
          <w:rFonts w:eastAsia="Calibri"/>
          <w:i/>
          <w:color w:val="000000"/>
          <w:sz w:val="20"/>
          <w:szCs w:val="20"/>
        </w:rPr>
        <w:t>voce 7</w:t>
      </w:r>
      <w:r w:rsidR="007811B6" w:rsidRPr="008B7D41">
        <w:rPr>
          <w:i/>
          <w:sz w:val="20"/>
          <w:szCs w:val="20"/>
        </w:rPr>
        <w:t xml:space="preserve"> scheda progetto</w:t>
      </w:r>
    </w:p>
    <w:p w14:paraId="2E70F30F" w14:textId="08461B15" w:rsidR="008B7D41" w:rsidRPr="0075743F" w:rsidRDefault="008B7D41" w:rsidP="007811B6">
      <w:pPr>
        <w:pBdr>
          <w:top w:val="single" w:sz="4" w:space="1" w:color="auto"/>
          <w:left w:val="single" w:sz="4" w:space="4" w:color="auto"/>
          <w:bottom w:val="single" w:sz="4" w:space="1" w:color="auto"/>
          <w:right w:val="single" w:sz="4" w:space="4" w:color="auto"/>
        </w:pBdr>
        <w:autoSpaceDE w:val="0"/>
        <w:rPr>
          <w:rFonts w:eastAsia="Calibri"/>
          <w:i/>
          <w:color w:val="FF0000"/>
          <w:sz w:val="20"/>
          <w:szCs w:val="20"/>
        </w:rPr>
      </w:pPr>
      <w:r>
        <w:rPr>
          <w:rFonts w:eastAsia="Calibri"/>
          <w:color w:val="000000"/>
          <w:sz w:val="20"/>
          <w:szCs w:val="20"/>
        </w:rPr>
        <w:t xml:space="preserve">- n. giorni di servizio settimanali: </w:t>
      </w:r>
      <w:r w:rsidR="00C51129">
        <w:rPr>
          <w:rFonts w:eastAsia="Calibri"/>
          <w:color w:val="000000"/>
          <w:sz w:val="20"/>
          <w:szCs w:val="20"/>
        </w:rPr>
        <w:t>5</w:t>
      </w:r>
    </w:p>
    <w:p w14:paraId="3B5B9BB9" w14:textId="2A520D8E" w:rsidR="008B7D41" w:rsidRPr="00D108EF" w:rsidRDefault="008B7D41" w:rsidP="007811B6">
      <w:pPr>
        <w:pBdr>
          <w:top w:val="single" w:sz="4" w:space="1" w:color="auto"/>
          <w:left w:val="single" w:sz="4" w:space="4" w:color="auto"/>
          <w:bottom w:val="single" w:sz="4" w:space="1" w:color="auto"/>
          <w:right w:val="single" w:sz="4" w:space="4" w:color="auto"/>
        </w:pBdr>
        <w:autoSpaceDE w:val="0"/>
        <w:rPr>
          <w:rFonts w:eastAsia="Calibri"/>
          <w:i/>
          <w:color w:val="000000"/>
          <w:sz w:val="20"/>
          <w:szCs w:val="20"/>
        </w:rPr>
      </w:pPr>
      <w:r>
        <w:rPr>
          <w:rFonts w:eastAsia="Calibri"/>
          <w:color w:val="000000"/>
          <w:sz w:val="20"/>
          <w:szCs w:val="20"/>
        </w:rPr>
        <w:t>- orario</w:t>
      </w:r>
      <w:r w:rsidRPr="00C51129">
        <w:rPr>
          <w:rFonts w:eastAsia="Calibri"/>
          <w:sz w:val="20"/>
          <w:szCs w:val="20"/>
        </w:rPr>
        <w:t>: 25 ore settimanali</w:t>
      </w:r>
      <w:r w:rsidRPr="00C51129">
        <w:rPr>
          <w:rFonts w:eastAsia="Calibri"/>
          <w:i/>
          <w:sz w:val="20"/>
          <w:szCs w:val="20"/>
        </w:rPr>
        <w:t xml:space="preserve"> </w:t>
      </w:r>
    </w:p>
    <w:p w14:paraId="005D1E3A" w14:textId="6BBC09BE" w:rsidR="00D108EF" w:rsidRDefault="00D108EF">
      <w:pPr>
        <w:rPr>
          <w:sz w:val="20"/>
          <w:szCs w:val="20"/>
          <w:highlight w:val="yellow"/>
        </w:rPr>
      </w:pPr>
      <w:r>
        <w:rPr>
          <w:sz w:val="20"/>
          <w:szCs w:val="20"/>
          <w:highlight w:val="yellow"/>
        </w:rPr>
        <w:br w:type="page"/>
      </w:r>
    </w:p>
    <w:p w14:paraId="27CEB53C" w14:textId="77777777" w:rsidR="007811B6" w:rsidRPr="00CE7293" w:rsidRDefault="007811B6" w:rsidP="007811B6">
      <w:pPr>
        <w:rPr>
          <w:sz w:val="20"/>
          <w:szCs w:val="20"/>
          <w:highlight w:val="yellow"/>
        </w:rPr>
      </w:pPr>
    </w:p>
    <w:p w14:paraId="0F5D4A8D" w14:textId="345A10D8" w:rsidR="007811B6" w:rsidRDefault="007811B6" w:rsidP="007811B6">
      <w:pPr>
        <w:pBdr>
          <w:top w:val="single" w:sz="4" w:space="1" w:color="auto"/>
          <w:left w:val="single" w:sz="4" w:space="4" w:color="auto"/>
          <w:bottom w:val="single" w:sz="4" w:space="1" w:color="auto"/>
          <w:right w:val="single" w:sz="4" w:space="4" w:color="auto"/>
        </w:pBdr>
        <w:autoSpaceDE w:val="0"/>
        <w:rPr>
          <w:rFonts w:eastAsia="Calibri"/>
          <w:b/>
          <w:color w:val="000000"/>
          <w:sz w:val="20"/>
          <w:szCs w:val="20"/>
        </w:rPr>
      </w:pPr>
      <w:r w:rsidRPr="000D2D98">
        <w:rPr>
          <w:rFonts w:eastAsia="Calibri"/>
          <w:b/>
          <w:color w:val="000000"/>
          <w:sz w:val="20"/>
          <w:szCs w:val="20"/>
        </w:rPr>
        <w:t xml:space="preserve">CARATTERISTICHE </w:t>
      </w:r>
      <w:r w:rsidR="00536647">
        <w:rPr>
          <w:rFonts w:eastAsia="Calibri"/>
          <w:b/>
          <w:color w:val="000000"/>
          <w:sz w:val="20"/>
          <w:szCs w:val="20"/>
        </w:rPr>
        <w:t xml:space="preserve">DELLE </w:t>
      </w:r>
      <w:r w:rsidRPr="000D2D98">
        <w:rPr>
          <w:rFonts w:eastAsia="Calibri"/>
          <w:b/>
          <w:color w:val="000000"/>
          <w:sz w:val="20"/>
          <w:szCs w:val="20"/>
        </w:rPr>
        <w:t>COMPETENZE ACQUISIBILI:</w:t>
      </w:r>
    </w:p>
    <w:p w14:paraId="7E44F0B4" w14:textId="77777777" w:rsidR="00D108EF" w:rsidRPr="000D2D98" w:rsidRDefault="00D108EF" w:rsidP="007811B6">
      <w:pPr>
        <w:pBdr>
          <w:top w:val="single" w:sz="4" w:space="1" w:color="auto"/>
          <w:left w:val="single" w:sz="4" w:space="4" w:color="auto"/>
          <w:bottom w:val="single" w:sz="4" w:space="1" w:color="auto"/>
          <w:right w:val="single" w:sz="4" w:space="4" w:color="auto"/>
        </w:pBdr>
        <w:autoSpaceDE w:val="0"/>
        <w:rPr>
          <w:rFonts w:eastAsia="Calibri"/>
          <w:b/>
          <w:color w:val="000000"/>
          <w:sz w:val="20"/>
          <w:szCs w:val="20"/>
        </w:rPr>
      </w:pPr>
    </w:p>
    <w:p w14:paraId="0901AE89" w14:textId="516BD99C" w:rsidR="007811B6" w:rsidRPr="00216AEE" w:rsidRDefault="00256DD7" w:rsidP="007811B6">
      <w:pPr>
        <w:pBdr>
          <w:top w:val="single" w:sz="4" w:space="1" w:color="auto"/>
          <w:left w:val="single" w:sz="4" w:space="4" w:color="auto"/>
          <w:bottom w:val="single" w:sz="4" w:space="1" w:color="auto"/>
          <w:right w:val="single" w:sz="4" w:space="4" w:color="auto"/>
        </w:pBdr>
        <w:autoSpaceDE w:val="0"/>
        <w:rPr>
          <w:sz w:val="20"/>
          <w:szCs w:val="20"/>
        </w:rPr>
      </w:pPr>
      <w:r>
        <w:rPr>
          <w:sz w:val="20"/>
          <w:szCs w:val="20"/>
        </w:rPr>
        <w:t>E</w:t>
      </w:r>
      <w:r w:rsidR="00D108EF" w:rsidRPr="00216AEE">
        <w:rPr>
          <w:sz w:val="20"/>
          <w:szCs w:val="20"/>
        </w:rPr>
        <w:t>ventuali crediti formativ</w:t>
      </w:r>
      <w:r w:rsidR="0075743F">
        <w:rPr>
          <w:sz w:val="20"/>
          <w:szCs w:val="20"/>
        </w:rPr>
        <w:t>i</w:t>
      </w:r>
      <w:r>
        <w:rPr>
          <w:sz w:val="20"/>
          <w:szCs w:val="20"/>
        </w:rPr>
        <w:t>:</w:t>
      </w:r>
      <w:r w:rsidR="0075743F">
        <w:rPr>
          <w:sz w:val="20"/>
          <w:szCs w:val="20"/>
        </w:rPr>
        <w:t xml:space="preserve"> </w:t>
      </w:r>
      <w:r>
        <w:rPr>
          <w:sz w:val="20"/>
          <w:szCs w:val="20"/>
        </w:rPr>
        <w:t>Nessuno</w:t>
      </w:r>
    </w:p>
    <w:p w14:paraId="2FD523C4" w14:textId="5587E74C" w:rsidR="00D108EF" w:rsidRDefault="00D108EF" w:rsidP="007811B6">
      <w:pPr>
        <w:pBdr>
          <w:top w:val="single" w:sz="4" w:space="1" w:color="auto"/>
          <w:left w:val="single" w:sz="4" w:space="4" w:color="auto"/>
          <w:bottom w:val="single" w:sz="4" w:space="1" w:color="auto"/>
          <w:right w:val="single" w:sz="4" w:space="4" w:color="auto"/>
        </w:pBdr>
        <w:autoSpaceDE w:val="0"/>
        <w:rPr>
          <w:i/>
          <w:sz w:val="20"/>
          <w:szCs w:val="20"/>
        </w:rPr>
      </w:pPr>
    </w:p>
    <w:p w14:paraId="20917F2A" w14:textId="0216C25A" w:rsidR="007811B6" w:rsidRPr="00216AEE" w:rsidRDefault="00256DD7" w:rsidP="007811B6">
      <w:pPr>
        <w:pBdr>
          <w:top w:val="single" w:sz="4" w:space="1" w:color="auto"/>
          <w:left w:val="single" w:sz="4" w:space="4" w:color="auto"/>
          <w:bottom w:val="single" w:sz="4" w:space="1" w:color="auto"/>
          <w:right w:val="single" w:sz="4" w:space="4" w:color="auto"/>
        </w:pBdr>
        <w:autoSpaceDE w:val="0"/>
        <w:rPr>
          <w:sz w:val="20"/>
          <w:szCs w:val="20"/>
        </w:rPr>
      </w:pPr>
      <w:r>
        <w:rPr>
          <w:sz w:val="20"/>
          <w:szCs w:val="20"/>
        </w:rPr>
        <w:t>E</w:t>
      </w:r>
      <w:r w:rsidR="00D108EF" w:rsidRPr="00216AEE">
        <w:rPr>
          <w:sz w:val="20"/>
          <w:szCs w:val="20"/>
        </w:rPr>
        <w:t>ventuali tirocini formativi</w:t>
      </w:r>
      <w:r>
        <w:rPr>
          <w:sz w:val="20"/>
          <w:szCs w:val="20"/>
        </w:rPr>
        <w:t>: Nessuno</w:t>
      </w:r>
    </w:p>
    <w:p w14:paraId="441EC6C3" w14:textId="7BA91DDE" w:rsidR="00D108EF" w:rsidRDefault="00D108EF" w:rsidP="007811B6">
      <w:pPr>
        <w:pBdr>
          <w:top w:val="single" w:sz="4" w:space="1" w:color="auto"/>
          <w:left w:val="single" w:sz="4" w:space="4" w:color="auto"/>
          <w:bottom w:val="single" w:sz="4" w:space="1" w:color="auto"/>
          <w:right w:val="single" w:sz="4" w:space="4" w:color="auto"/>
        </w:pBdr>
        <w:autoSpaceDE w:val="0"/>
        <w:rPr>
          <w:i/>
          <w:sz w:val="20"/>
          <w:szCs w:val="20"/>
        </w:rPr>
      </w:pPr>
      <w:r>
        <w:rPr>
          <w:i/>
          <w:sz w:val="20"/>
          <w:szCs w:val="20"/>
        </w:rPr>
        <w:t xml:space="preserve"> </w:t>
      </w:r>
    </w:p>
    <w:p w14:paraId="28623924" w14:textId="6ABE5E8C" w:rsidR="0075743F" w:rsidRDefault="00256DD7" w:rsidP="007811B6">
      <w:pPr>
        <w:pBdr>
          <w:top w:val="single" w:sz="4" w:space="1" w:color="auto"/>
          <w:left w:val="single" w:sz="4" w:space="4" w:color="auto"/>
          <w:bottom w:val="single" w:sz="4" w:space="1" w:color="auto"/>
          <w:right w:val="single" w:sz="4" w:space="4" w:color="auto"/>
        </w:pBdr>
        <w:autoSpaceDE w:val="0"/>
        <w:rPr>
          <w:sz w:val="20"/>
          <w:szCs w:val="20"/>
        </w:rPr>
      </w:pPr>
      <w:r>
        <w:rPr>
          <w:sz w:val="20"/>
          <w:szCs w:val="20"/>
        </w:rPr>
        <w:t>A</w:t>
      </w:r>
      <w:r w:rsidR="00D108EF" w:rsidRPr="00216AEE">
        <w:rPr>
          <w:sz w:val="20"/>
          <w:szCs w:val="20"/>
        </w:rPr>
        <w:t>ttestazione/certificazione delle competenze in relazione alle attività svolte durante l’espletamento del progetto</w:t>
      </w:r>
      <w:r>
        <w:rPr>
          <w:sz w:val="20"/>
          <w:szCs w:val="20"/>
        </w:rPr>
        <w:t>:</w:t>
      </w:r>
    </w:p>
    <w:p w14:paraId="496A6132" w14:textId="111F9A54" w:rsidR="00256DD7" w:rsidRDefault="00256DD7" w:rsidP="007811B6">
      <w:pPr>
        <w:pBdr>
          <w:top w:val="single" w:sz="4" w:space="1" w:color="auto"/>
          <w:left w:val="single" w:sz="4" w:space="4" w:color="auto"/>
          <w:bottom w:val="single" w:sz="4" w:space="1" w:color="auto"/>
          <w:right w:val="single" w:sz="4" w:space="4" w:color="auto"/>
        </w:pBdr>
        <w:autoSpaceDE w:val="0"/>
        <w:rPr>
          <w:sz w:val="20"/>
          <w:szCs w:val="20"/>
        </w:rPr>
      </w:pPr>
    </w:p>
    <w:p w14:paraId="29A74F89" w14:textId="7DF49B14" w:rsidR="00256DD7" w:rsidRPr="00256DD7" w:rsidRDefault="00256DD7" w:rsidP="00256DD7">
      <w:pPr>
        <w:pBdr>
          <w:top w:val="single" w:sz="4" w:space="1" w:color="auto"/>
          <w:left w:val="single" w:sz="4" w:space="4" w:color="auto"/>
          <w:bottom w:val="single" w:sz="4" w:space="1" w:color="auto"/>
          <w:right w:val="single" w:sz="4" w:space="4" w:color="auto"/>
        </w:pBdr>
        <w:autoSpaceDE w:val="0"/>
        <w:rPr>
          <w:sz w:val="20"/>
          <w:szCs w:val="20"/>
        </w:rPr>
      </w:pPr>
      <w:r w:rsidRPr="00256DD7">
        <w:rPr>
          <w:sz w:val="20"/>
          <w:szCs w:val="20"/>
        </w:rPr>
        <w:t>-</w:t>
      </w:r>
      <w:r>
        <w:rPr>
          <w:sz w:val="20"/>
          <w:szCs w:val="20"/>
        </w:rPr>
        <w:t xml:space="preserve"> </w:t>
      </w:r>
      <w:r w:rsidRPr="00256DD7">
        <w:rPr>
          <w:sz w:val="20"/>
          <w:szCs w:val="20"/>
        </w:rPr>
        <w:t>Attestato specifico rilasciato da ente terzo (4FORM)</w:t>
      </w:r>
    </w:p>
    <w:p w14:paraId="12A31151" w14:textId="77777777" w:rsidR="00256DD7" w:rsidRPr="00256DD7" w:rsidRDefault="00256DD7" w:rsidP="00256DD7">
      <w:pPr>
        <w:pBdr>
          <w:top w:val="single" w:sz="4" w:space="1" w:color="auto"/>
          <w:left w:val="single" w:sz="4" w:space="4" w:color="auto"/>
          <w:bottom w:val="single" w:sz="4" w:space="1" w:color="auto"/>
          <w:right w:val="single" w:sz="4" w:space="4" w:color="auto"/>
        </w:pBdr>
        <w:autoSpaceDE w:val="0"/>
        <w:rPr>
          <w:sz w:val="20"/>
          <w:szCs w:val="20"/>
        </w:rPr>
      </w:pPr>
    </w:p>
    <w:p w14:paraId="14DBFC09" w14:textId="70A28F7F" w:rsidR="00256DD7" w:rsidRPr="00256DD7" w:rsidRDefault="00256DD7" w:rsidP="00256DD7">
      <w:pPr>
        <w:pBdr>
          <w:top w:val="single" w:sz="4" w:space="1" w:color="auto"/>
          <w:left w:val="single" w:sz="4" w:space="4" w:color="auto"/>
          <w:bottom w:val="single" w:sz="4" w:space="1" w:color="auto"/>
          <w:right w:val="single" w:sz="4" w:space="4" w:color="auto"/>
        </w:pBdr>
        <w:autoSpaceDE w:val="0"/>
        <w:rPr>
          <w:sz w:val="20"/>
          <w:szCs w:val="20"/>
        </w:rPr>
      </w:pPr>
      <w:r w:rsidRPr="00256DD7">
        <w:rPr>
          <w:sz w:val="20"/>
          <w:szCs w:val="20"/>
        </w:rPr>
        <w:t>-</w:t>
      </w:r>
      <w:r>
        <w:rPr>
          <w:sz w:val="20"/>
          <w:szCs w:val="20"/>
        </w:rPr>
        <w:t xml:space="preserve"> </w:t>
      </w:r>
      <w:r w:rsidRPr="00256DD7">
        <w:rPr>
          <w:sz w:val="20"/>
          <w:szCs w:val="20"/>
        </w:rPr>
        <w:t xml:space="preserve">Certificazione rilasciata da soggetti titolati ai sensi D. lgs 13/2013:  </w:t>
      </w:r>
    </w:p>
    <w:p w14:paraId="5660B42B" w14:textId="77777777" w:rsidR="00256DD7" w:rsidRPr="00256DD7" w:rsidRDefault="00256DD7" w:rsidP="00256DD7">
      <w:pPr>
        <w:pBdr>
          <w:top w:val="single" w:sz="4" w:space="1" w:color="auto"/>
          <w:left w:val="single" w:sz="4" w:space="4" w:color="auto"/>
          <w:bottom w:val="single" w:sz="4" w:space="1" w:color="auto"/>
          <w:right w:val="single" w:sz="4" w:space="4" w:color="auto"/>
        </w:pBdr>
        <w:autoSpaceDE w:val="0"/>
        <w:rPr>
          <w:sz w:val="20"/>
          <w:szCs w:val="20"/>
        </w:rPr>
      </w:pPr>
      <w:r w:rsidRPr="00256DD7">
        <w:rPr>
          <w:sz w:val="20"/>
          <w:szCs w:val="20"/>
        </w:rPr>
        <w:tab/>
        <w:t xml:space="preserve">   La certificazione di competenze sarà effettuata dall’ente titolato:</w:t>
      </w:r>
    </w:p>
    <w:p w14:paraId="04702FDB" w14:textId="51425045" w:rsidR="00256DD7" w:rsidRDefault="00256DD7" w:rsidP="00256DD7">
      <w:pPr>
        <w:pBdr>
          <w:top w:val="single" w:sz="4" w:space="1" w:color="auto"/>
          <w:left w:val="single" w:sz="4" w:space="4" w:color="auto"/>
          <w:bottom w:val="single" w:sz="4" w:space="1" w:color="auto"/>
          <w:right w:val="single" w:sz="4" w:space="4" w:color="auto"/>
        </w:pBdr>
        <w:autoSpaceDE w:val="0"/>
        <w:rPr>
          <w:sz w:val="20"/>
          <w:szCs w:val="20"/>
        </w:rPr>
      </w:pPr>
      <w:r w:rsidRPr="00256DD7">
        <w:rPr>
          <w:sz w:val="20"/>
          <w:szCs w:val="20"/>
        </w:rPr>
        <w:tab/>
      </w:r>
      <w:r w:rsidRPr="00256DD7">
        <w:rPr>
          <w:sz w:val="20"/>
          <w:szCs w:val="20"/>
        </w:rPr>
        <w:tab/>
        <w:t xml:space="preserve">   Ente: SPHEA FRESIA SOC. COOPERATIVA</w:t>
      </w:r>
    </w:p>
    <w:p w14:paraId="69283F5D" w14:textId="77777777" w:rsidR="00D108EF" w:rsidRDefault="00D108EF" w:rsidP="00D108EF">
      <w:pPr>
        <w:rPr>
          <w:sz w:val="20"/>
          <w:szCs w:val="20"/>
          <w:highlight w:val="yellow"/>
        </w:rPr>
      </w:pPr>
    </w:p>
    <w:p w14:paraId="3B2A8A3D" w14:textId="77777777" w:rsidR="00D108EF" w:rsidRDefault="00D108EF" w:rsidP="00D108EF">
      <w:pPr>
        <w:rPr>
          <w:rFonts w:eastAsia="Calibri"/>
          <w:b/>
          <w:color w:val="000000"/>
          <w:sz w:val="20"/>
          <w:szCs w:val="20"/>
        </w:rPr>
      </w:pPr>
    </w:p>
    <w:p w14:paraId="5E9BC8A5" w14:textId="4813D04A" w:rsidR="00DF7E62" w:rsidRDefault="006619CD" w:rsidP="00D108EF">
      <w:pPr>
        <w:pBdr>
          <w:top w:val="single" w:sz="4" w:space="1" w:color="auto"/>
          <w:left w:val="single" w:sz="4" w:space="4" w:color="auto"/>
          <w:bottom w:val="single" w:sz="4" w:space="1" w:color="auto"/>
          <w:right w:val="single" w:sz="4" w:space="4" w:color="auto"/>
        </w:pBdr>
        <w:rPr>
          <w:rFonts w:eastAsia="Calibri"/>
          <w:b/>
          <w:color w:val="000000"/>
          <w:sz w:val="20"/>
          <w:szCs w:val="20"/>
        </w:rPr>
      </w:pPr>
      <w:r w:rsidRPr="000D2D98">
        <w:rPr>
          <w:rFonts w:eastAsia="Calibri"/>
          <w:b/>
          <w:color w:val="000000"/>
          <w:sz w:val="20"/>
          <w:szCs w:val="20"/>
        </w:rPr>
        <w:t xml:space="preserve">DESCRIZIONE DEI CRITERI DI SELEZIONE: </w:t>
      </w:r>
    </w:p>
    <w:p w14:paraId="28CEC3FF" w14:textId="77777777" w:rsidR="00F44BAE" w:rsidRDefault="00F44BAE" w:rsidP="00F44BAE">
      <w:pPr>
        <w:pStyle w:val="Paragrafoelenco"/>
        <w:spacing w:after="200" w:line="276" w:lineRule="auto"/>
        <w:ind w:left="0"/>
        <w:jc w:val="both"/>
        <w:rPr>
          <w:rFonts w:eastAsia="Calibri"/>
          <w:b/>
          <w:sz w:val="20"/>
          <w:szCs w:val="20"/>
          <w:lang w:eastAsia="en-US"/>
        </w:rPr>
      </w:pPr>
    </w:p>
    <w:p w14:paraId="163D2FAF" w14:textId="10D3CF92" w:rsidR="00F44BAE" w:rsidRPr="00271236" w:rsidRDefault="00F44BAE" w:rsidP="00F44BAE">
      <w:pPr>
        <w:pStyle w:val="Paragrafoelenco"/>
        <w:spacing w:after="200" w:line="276" w:lineRule="auto"/>
        <w:ind w:left="0"/>
        <w:jc w:val="both"/>
        <w:rPr>
          <w:rFonts w:eastAsia="Calibri"/>
          <w:sz w:val="20"/>
          <w:szCs w:val="20"/>
          <w:lang w:eastAsia="en-US"/>
        </w:rPr>
      </w:pPr>
      <w:r w:rsidRPr="00271236">
        <w:rPr>
          <w:rFonts w:eastAsia="Calibri"/>
          <w:b/>
          <w:sz w:val="20"/>
          <w:szCs w:val="20"/>
          <w:lang w:eastAsia="en-US"/>
        </w:rPr>
        <w:t>Valutazione dei titoli e delle esperienze lavorative e/o di volontariato</w:t>
      </w:r>
      <w:r w:rsidRPr="00271236">
        <w:rPr>
          <w:rFonts w:eastAsia="Calibri"/>
          <w:sz w:val="20"/>
          <w:szCs w:val="20"/>
          <w:lang w:eastAsia="en-US"/>
        </w:rPr>
        <w:t xml:space="preserve"> </w:t>
      </w:r>
      <w:r w:rsidRPr="00271236">
        <w:rPr>
          <w:rFonts w:eastAsia="Calibri"/>
          <w:sz w:val="20"/>
          <w:szCs w:val="20"/>
        </w:rPr>
        <w:t xml:space="preserve">in aree attinenti e non attinenti al progetto prescelto, per un </w:t>
      </w:r>
      <w:r w:rsidRPr="00271236">
        <w:rPr>
          <w:rFonts w:eastAsia="Calibri"/>
          <w:b/>
          <w:sz w:val="20"/>
          <w:szCs w:val="20"/>
          <w:lang w:eastAsia="en-US"/>
        </w:rPr>
        <w:t>massimo di 35 punti complessivi</w:t>
      </w:r>
      <w:r w:rsidRPr="00271236">
        <w:rPr>
          <w:rFonts w:eastAsia="Calibri"/>
          <w:sz w:val="20"/>
          <w:szCs w:val="20"/>
          <w:lang w:eastAsia="en-US"/>
        </w:rPr>
        <w:t>, così suddivisi:</w:t>
      </w:r>
    </w:p>
    <w:p w14:paraId="445B090B" w14:textId="77777777" w:rsidR="00F44BAE" w:rsidRPr="00271236" w:rsidRDefault="00F44BAE" w:rsidP="00F44BAE">
      <w:pPr>
        <w:spacing w:after="200" w:line="276" w:lineRule="auto"/>
        <w:ind w:left="720"/>
        <w:contextualSpacing/>
        <w:rPr>
          <w:rFonts w:eastAsia="Calibri"/>
          <w:sz w:val="20"/>
          <w:szCs w:val="20"/>
          <w:lang w:eastAsia="en-US"/>
        </w:rPr>
      </w:pPr>
      <w:r w:rsidRPr="00271236">
        <w:rPr>
          <w:rFonts w:eastAsia="Calibri"/>
          <w:sz w:val="20"/>
          <w:szCs w:val="20"/>
          <w:lang w:eastAsia="en-US"/>
        </w:rPr>
        <w:t xml:space="preserve">Per i </w:t>
      </w:r>
      <w:r w:rsidRPr="00271236">
        <w:rPr>
          <w:rFonts w:eastAsia="Calibri"/>
          <w:b/>
          <w:color w:val="7030A0"/>
          <w:sz w:val="20"/>
          <w:szCs w:val="20"/>
          <w:lang w:eastAsia="en-US"/>
        </w:rPr>
        <w:t>titoli di studio</w:t>
      </w:r>
      <w:r w:rsidRPr="00271236">
        <w:rPr>
          <w:rFonts w:eastAsia="Calibri"/>
          <w:sz w:val="20"/>
          <w:szCs w:val="20"/>
          <w:lang w:eastAsia="en-US"/>
        </w:rPr>
        <w:t xml:space="preserve"> (si valuta solo il titolo più elevato) vengono assegnati:</w:t>
      </w:r>
    </w:p>
    <w:p w14:paraId="7376B4DF" w14:textId="77777777" w:rsidR="00F44BAE" w:rsidRPr="00271236" w:rsidRDefault="00F44BAE" w:rsidP="00F44BAE">
      <w:pPr>
        <w:numPr>
          <w:ilvl w:val="0"/>
          <w:numId w:val="1"/>
        </w:numPr>
        <w:spacing w:after="200" w:line="276" w:lineRule="auto"/>
        <w:ind w:left="993" w:hanging="284"/>
        <w:contextualSpacing/>
        <w:rPr>
          <w:rFonts w:eastAsia="Calibri"/>
          <w:sz w:val="20"/>
          <w:szCs w:val="20"/>
          <w:lang w:eastAsia="en-US"/>
        </w:rPr>
      </w:pPr>
      <w:r w:rsidRPr="00271236">
        <w:rPr>
          <w:rFonts w:eastAsia="Calibri"/>
          <w:sz w:val="20"/>
          <w:szCs w:val="20"/>
          <w:lang w:eastAsia="en-US"/>
        </w:rPr>
        <w:t>10 punti per la Laurea specialistica (magistrale) attinente al progetto:</w:t>
      </w:r>
    </w:p>
    <w:p w14:paraId="2C05D2F6" w14:textId="77777777" w:rsidR="00F44BAE" w:rsidRPr="00271236" w:rsidRDefault="00F44BAE" w:rsidP="00F44BAE">
      <w:pPr>
        <w:numPr>
          <w:ilvl w:val="0"/>
          <w:numId w:val="1"/>
        </w:numPr>
        <w:spacing w:after="200" w:line="276" w:lineRule="auto"/>
        <w:ind w:left="993" w:hanging="284"/>
        <w:contextualSpacing/>
        <w:rPr>
          <w:rFonts w:eastAsia="Calibri"/>
          <w:sz w:val="20"/>
          <w:szCs w:val="20"/>
          <w:lang w:eastAsia="en-US"/>
        </w:rPr>
      </w:pPr>
      <w:r w:rsidRPr="00271236">
        <w:rPr>
          <w:rFonts w:eastAsia="Calibri"/>
          <w:sz w:val="20"/>
          <w:szCs w:val="20"/>
          <w:lang w:eastAsia="en-US"/>
        </w:rPr>
        <w:t>9 punti per la Laurea specialistica (magistrale) non attinente al progetto</w:t>
      </w:r>
    </w:p>
    <w:p w14:paraId="767AFC42" w14:textId="77777777" w:rsidR="00F44BAE" w:rsidRPr="00271236" w:rsidRDefault="00F44BAE" w:rsidP="00F44BAE">
      <w:pPr>
        <w:numPr>
          <w:ilvl w:val="0"/>
          <w:numId w:val="1"/>
        </w:numPr>
        <w:spacing w:after="200" w:line="276" w:lineRule="auto"/>
        <w:ind w:left="993" w:hanging="284"/>
        <w:contextualSpacing/>
        <w:rPr>
          <w:rFonts w:eastAsia="Calibri"/>
          <w:sz w:val="20"/>
          <w:szCs w:val="20"/>
          <w:lang w:eastAsia="en-US"/>
        </w:rPr>
      </w:pPr>
      <w:r w:rsidRPr="00271236">
        <w:rPr>
          <w:rFonts w:eastAsia="Calibri"/>
          <w:sz w:val="20"/>
          <w:szCs w:val="20"/>
          <w:lang w:eastAsia="en-US"/>
        </w:rPr>
        <w:t>8 punti per la Laurea triennale (di primo livello) attinente al progetto</w:t>
      </w:r>
    </w:p>
    <w:p w14:paraId="672C6876" w14:textId="77777777" w:rsidR="00F44BAE" w:rsidRPr="00271236" w:rsidRDefault="00F44BAE" w:rsidP="00F44BAE">
      <w:pPr>
        <w:numPr>
          <w:ilvl w:val="0"/>
          <w:numId w:val="1"/>
        </w:numPr>
        <w:spacing w:after="200" w:line="276" w:lineRule="auto"/>
        <w:ind w:left="993" w:hanging="284"/>
        <w:contextualSpacing/>
        <w:rPr>
          <w:rFonts w:eastAsia="Calibri"/>
          <w:sz w:val="20"/>
          <w:szCs w:val="20"/>
          <w:lang w:eastAsia="en-US"/>
        </w:rPr>
      </w:pPr>
      <w:r w:rsidRPr="00271236">
        <w:rPr>
          <w:rFonts w:eastAsia="Calibri"/>
          <w:sz w:val="20"/>
          <w:szCs w:val="20"/>
          <w:lang w:eastAsia="en-US"/>
        </w:rPr>
        <w:t>7 punti per la Laurea triennale (di primo livello) non attinente al progetto</w:t>
      </w:r>
    </w:p>
    <w:p w14:paraId="2DB053B4" w14:textId="77777777" w:rsidR="00F44BAE" w:rsidRPr="00271236" w:rsidRDefault="00F44BAE" w:rsidP="00F44BAE">
      <w:pPr>
        <w:numPr>
          <w:ilvl w:val="0"/>
          <w:numId w:val="1"/>
        </w:numPr>
        <w:spacing w:after="200" w:line="276" w:lineRule="auto"/>
        <w:ind w:left="993" w:hanging="284"/>
        <w:contextualSpacing/>
        <w:rPr>
          <w:rFonts w:eastAsia="Calibri"/>
          <w:sz w:val="20"/>
          <w:szCs w:val="20"/>
          <w:lang w:eastAsia="en-US"/>
        </w:rPr>
      </w:pPr>
      <w:r w:rsidRPr="00271236">
        <w:rPr>
          <w:rFonts w:eastAsia="Calibri"/>
          <w:sz w:val="20"/>
          <w:szCs w:val="20"/>
          <w:lang w:eastAsia="en-US"/>
        </w:rPr>
        <w:t>6 punti per il Diploma di scuola secondaria di II grado attinente al progetto</w:t>
      </w:r>
    </w:p>
    <w:p w14:paraId="6087FC40" w14:textId="77777777" w:rsidR="00F44BAE" w:rsidRPr="00271236" w:rsidRDefault="00F44BAE" w:rsidP="00F44BAE">
      <w:pPr>
        <w:numPr>
          <w:ilvl w:val="0"/>
          <w:numId w:val="1"/>
        </w:numPr>
        <w:spacing w:after="200" w:line="276" w:lineRule="auto"/>
        <w:ind w:left="993" w:hanging="284"/>
        <w:contextualSpacing/>
        <w:rPr>
          <w:rFonts w:eastAsia="Calibri"/>
          <w:sz w:val="20"/>
          <w:szCs w:val="20"/>
          <w:lang w:eastAsia="en-US"/>
        </w:rPr>
      </w:pPr>
      <w:r w:rsidRPr="00271236">
        <w:rPr>
          <w:rFonts w:eastAsia="Calibri"/>
          <w:sz w:val="20"/>
          <w:szCs w:val="20"/>
          <w:lang w:eastAsia="en-US"/>
        </w:rPr>
        <w:t>5 punti per il Diploma di scuola secondaria di II grado non attinente al progetto</w:t>
      </w:r>
    </w:p>
    <w:p w14:paraId="5BE5179D" w14:textId="77777777" w:rsidR="00F44BAE" w:rsidRPr="00271236" w:rsidRDefault="00F44BAE" w:rsidP="00F44BAE">
      <w:pPr>
        <w:numPr>
          <w:ilvl w:val="0"/>
          <w:numId w:val="1"/>
        </w:numPr>
        <w:spacing w:after="200" w:line="276" w:lineRule="auto"/>
        <w:ind w:left="993" w:hanging="284"/>
        <w:contextualSpacing/>
        <w:rPr>
          <w:rFonts w:eastAsia="Calibri"/>
          <w:sz w:val="20"/>
          <w:szCs w:val="20"/>
          <w:lang w:eastAsia="en-US"/>
        </w:rPr>
      </w:pPr>
      <w:r w:rsidRPr="00271236">
        <w:rPr>
          <w:rFonts w:eastAsia="Calibri"/>
          <w:sz w:val="20"/>
          <w:szCs w:val="20"/>
          <w:lang w:eastAsia="en-US"/>
        </w:rPr>
        <w:t>4 punti per Qualifiche/Diplomi professionali attinenti al progetto (triennali/quadriennali)</w:t>
      </w:r>
    </w:p>
    <w:p w14:paraId="7EC7BF3E" w14:textId="77777777" w:rsidR="00F44BAE" w:rsidRPr="00271236" w:rsidRDefault="00F44BAE" w:rsidP="00F44BAE">
      <w:pPr>
        <w:numPr>
          <w:ilvl w:val="0"/>
          <w:numId w:val="1"/>
        </w:numPr>
        <w:spacing w:after="200" w:line="276" w:lineRule="auto"/>
        <w:ind w:left="993" w:hanging="284"/>
        <w:contextualSpacing/>
        <w:jc w:val="both"/>
        <w:rPr>
          <w:rFonts w:eastAsia="Calibri"/>
          <w:sz w:val="20"/>
          <w:szCs w:val="20"/>
          <w:lang w:eastAsia="en-US"/>
        </w:rPr>
      </w:pPr>
      <w:r w:rsidRPr="00271236">
        <w:rPr>
          <w:rFonts w:eastAsia="Calibri"/>
          <w:sz w:val="20"/>
          <w:szCs w:val="20"/>
          <w:lang w:eastAsia="en-US"/>
        </w:rPr>
        <w:t>3 punti per Qualifiche/Diplomi professionali non attinenti al progetto (triennali/quadriennali)</w:t>
      </w:r>
    </w:p>
    <w:p w14:paraId="5000AC3A" w14:textId="77777777" w:rsidR="00F44BAE" w:rsidRPr="00271236" w:rsidRDefault="00F44BAE" w:rsidP="00F44BAE">
      <w:pPr>
        <w:numPr>
          <w:ilvl w:val="0"/>
          <w:numId w:val="1"/>
        </w:numPr>
        <w:spacing w:after="200" w:line="276" w:lineRule="auto"/>
        <w:ind w:left="993" w:hanging="284"/>
        <w:contextualSpacing/>
        <w:jc w:val="both"/>
        <w:rPr>
          <w:rFonts w:eastAsia="Calibri"/>
          <w:sz w:val="20"/>
          <w:szCs w:val="20"/>
          <w:lang w:eastAsia="en-US"/>
        </w:rPr>
      </w:pPr>
      <w:r w:rsidRPr="00271236">
        <w:rPr>
          <w:rFonts w:eastAsia="Calibri"/>
          <w:sz w:val="20"/>
          <w:szCs w:val="20"/>
          <w:lang w:eastAsia="en-US"/>
        </w:rPr>
        <w:t>1 o 2 punti per assolvimento dell’obbligo di istruzione (biennio con certificati frequenza scolastica = 1 punto per ogni anno concluso. Max 2 punti assegnabili)</w:t>
      </w:r>
    </w:p>
    <w:p w14:paraId="44DC0CE7" w14:textId="77777777" w:rsidR="00F44BAE" w:rsidRPr="00271236" w:rsidRDefault="00F44BAE" w:rsidP="00F44BAE">
      <w:pPr>
        <w:numPr>
          <w:ilvl w:val="0"/>
          <w:numId w:val="1"/>
        </w:numPr>
        <w:spacing w:after="200" w:line="276" w:lineRule="auto"/>
        <w:ind w:left="993" w:hanging="284"/>
        <w:contextualSpacing/>
        <w:jc w:val="both"/>
        <w:rPr>
          <w:rFonts w:eastAsia="Calibri"/>
          <w:sz w:val="20"/>
          <w:szCs w:val="20"/>
          <w:lang w:eastAsia="en-US"/>
        </w:rPr>
      </w:pPr>
      <w:r w:rsidRPr="00271236">
        <w:rPr>
          <w:rFonts w:eastAsia="Calibri"/>
          <w:sz w:val="20"/>
          <w:szCs w:val="20"/>
          <w:lang w:eastAsia="en-US"/>
        </w:rPr>
        <w:t>0.50 punti per Esame di Stato del primo ciclo di studio</w:t>
      </w:r>
    </w:p>
    <w:p w14:paraId="48E7DFF8" w14:textId="77777777" w:rsidR="00F44BAE" w:rsidRPr="00271236" w:rsidRDefault="00F44BAE" w:rsidP="00F44BAE">
      <w:pPr>
        <w:spacing w:after="200" w:line="276" w:lineRule="auto"/>
        <w:ind w:left="709"/>
        <w:contextualSpacing/>
        <w:jc w:val="both"/>
        <w:rPr>
          <w:rFonts w:eastAsia="Calibri"/>
          <w:sz w:val="20"/>
          <w:szCs w:val="20"/>
          <w:lang w:eastAsia="en-US"/>
        </w:rPr>
      </w:pPr>
    </w:p>
    <w:p w14:paraId="02881613" w14:textId="77777777" w:rsidR="00F44BAE" w:rsidRPr="00271236" w:rsidRDefault="00F44BAE" w:rsidP="00F44BAE">
      <w:pPr>
        <w:spacing w:after="200" w:line="276" w:lineRule="auto"/>
        <w:ind w:left="709"/>
        <w:contextualSpacing/>
        <w:jc w:val="both"/>
        <w:rPr>
          <w:rFonts w:eastAsia="Calibri"/>
          <w:i/>
          <w:sz w:val="20"/>
          <w:szCs w:val="20"/>
          <w:lang w:eastAsia="en-US"/>
        </w:rPr>
      </w:pPr>
      <w:r w:rsidRPr="00271236">
        <w:rPr>
          <w:rFonts w:eastAsia="Calibri"/>
          <w:sz w:val="20"/>
          <w:szCs w:val="20"/>
          <w:lang w:eastAsia="en-US"/>
        </w:rPr>
        <w:t xml:space="preserve">Per </w:t>
      </w:r>
      <w:r w:rsidRPr="00271236">
        <w:rPr>
          <w:rFonts w:eastAsia="Calibri"/>
          <w:b/>
          <w:color w:val="7030A0"/>
          <w:sz w:val="20"/>
          <w:szCs w:val="20"/>
          <w:lang w:eastAsia="en-US"/>
        </w:rPr>
        <w:t>altra formazione</w:t>
      </w:r>
      <w:r w:rsidRPr="00271236">
        <w:rPr>
          <w:rFonts w:eastAsia="Calibri"/>
          <w:b/>
          <w:sz w:val="20"/>
          <w:szCs w:val="20"/>
          <w:lang w:eastAsia="en-US"/>
        </w:rPr>
        <w:t xml:space="preserve"> </w:t>
      </w:r>
      <w:r w:rsidRPr="00271236">
        <w:rPr>
          <w:rFonts w:eastAsia="Calibri"/>
          <w:sz w:val="20"/>
          <w:szCs w:val="20"/>
          <w:lang w:eastAsia="en-US"/>
        </w:rPr>
        <w:t xml:space="preserve">(il punteggio può essere cumulato per un </w:t>
      </w:r>
      <w:r w:rsidRPr="00271236">
        <w:rPr>
          <w:rFonts w:eastAsia="Calibri"/>
          <w:b/>
          <w:sz w:val="20"/>
          <w:szCs w:val="20"/>
          <w:lang w:eastAsia="en-US"/>
        </w:rPr>
        <w:t>massimo di 6 punti</w:t>
      </w:r>
      <w:r w:rsidRPr="00271236">
        <w:rPr>
          <w:rFonts w:eastAsia="Calibri"/>
          <w:sz w:val="20"/>
          <w:szCs w:val="20"/>
          <w:lang w:eastAsia="en-US"/>
        </w:rPr>
        <w:t>)</w:t>
      </w:r>
      <w:r>
        <w:rPr>
          <w:rFonts w:eastAsia="Calibri"/>
          <w:sz w:val="20"/>
          <w:szCs w:val="20"/>
          <w:lang w:eastAsia="en-US"/>
        </w:rPr>
        <w:t>:</w:t>
      </w:r>
    </w:p>
    <w:p w14:paraId="39C3765F" w14:textId="77777777" w:rsidR="00F44BAE" w:rsidRPr="00271236" w:rsidRDefault="00F44BAE" w:rsidP="00F44BAE">
      <w:pPr>
        <w:spacing w:after="200" w:line="276" w:lineRule="auto"/>
        <w:ind w:left="709" w:hanging="1"/>
        <w:jc w:val="both"/>
        <w:rPr>
          <w:rFonts w:eastAsia="Calibri"/>
          <w:sz w:val="20"/>
          <w:szCs w:val="20"/>
          <w:lang w:eastAsia="en-US"/>
        </w:rPr>
      </w:pPr>
      <w:r w:rsidRPr="00271236">
        <w:rPr>
          <w:rFonts w:eastAsia="Calibri"/>
          <w:i/>
          <w:sz w:val="20"/>
          <w:szCs w:val="20"/>
          <w:lang w:eastAsia="en-US"/>
        </w:rPr>
        <w:t>Tirocini/stage svolti (</w:t>
      </w:r>
      <w:r w:rsidRPr="00271236">
        <w:rPr>
          <w:rFonts w:eastAsia="Calibri"/>
          <w:sz w:val="20"/>
          <w:szCs w:val="20"/>
          <w:lang w:eastAsia="en-US"/>
        </w:rPr>
        <w:t>relativi a percorsi di studio NON ancora terminati. Max 2 punti assegnabili):</w:t>
      </w:r>
    </w:p>
    <w:p w14:paraId="1AA0FF72" w14:textId="77777777" w:rsidR="00F44BAE" w:rsidRPr="00271236" w:rsidRDefault="00F44BAE" w:rsidP="00F44BAE">
      <w:pPr>
        <w:numPr>
          <w:ilvl w:val="0"/>
          <w:numId w:val="4"/>
        </w:numPr>
        <w:spacing w:line="276" w:lineRule="auto"/>
        <w:ind w:left="1134" w:hanging="283"/>
        <w:jc w:val="both"/>
        <w:rPr>
          <w:rFonts w:eastAsia="Calibri"/>
          <w:sz w:val="20"/>
          <w:szCs w:val="20"/>
          <w:lang w:eastAsia="en-US"/>
        </w:rPr>
      </w:pPr>
      <w:r w:rsidRPr="00271236">
        <w:rPr>
          <w:rFonts w:eastAsia="Calibri"/>
          <w:sz w:val="20"/>
          <w:szCs w:val="20"/>
          <w:lang w:eastAsia="en-US"/>
        </w:rPr>
        <w:t>2 punti se attinenti al progetto</w:t>
      </w:r>
    </w:p>
    <w:p w14:paraId="2D74763B" w14:textId="77777777" w:rsidR="00F44BAE" w:rsidRPr="00271236" w:rsidRDefault="00F44BAE" w:rsidP="00F44BAE">
      <w:pPr>
        <w:numPr>
          <w:ilvl w:val="0"/>
          <w:numId w:val="4"/>
        </w:numPr>
        <w:spacing w:line="276" w:lineRule="auto"/>
        <w:ind w:left="1134" w:hanging="283"/>
        <w:jc w:val="both"/>
        <w:rPr>
          <w:rFonts w:eastAsia="Calibri"/>
          <w:sz w:val="20"/>
          <w:szCs w:val="20"/>
          <w:lang w:eastAsia="en-US"/>
        </w:rPr>
      </w:pPr>
      <w:r w:rsidRPr="00271236">
        <w:rPr>
          <w:rFonts w:eastAsia="Calibri"/>
          <w:sz w:val="20"/>
          <w:szCs w:val="20"/>
          <w:lang w:eastAsia="en-US"/>
        </w:rPr>
        <w:t xml:space="preserve">1 punto se non attinenti al progetto </w:t>
      </w:r>
    </w:p>
    <w:p w14:paraId="67E889A7" w14:textId="77777777" w:rsidR="00F44BAE" w:rsidRPr="00271236" w:rsidRDefault="00F44BAE" w:rsidP="00F44BAE">
      <w:pPr>
        <w:spacing w:line="276" w:lineRule="auto"/>
        <w:ind w:left="1713"/>
        <w:jc w:val="both"/>
        <w:rPr>
          <w:rFonts w:eastAsia="Calibri"/>
          <w:sz w:val="20"/>
          <w:szCs w:val="20"/>
          <w:lang w:eastAsia="en-US"/>
        </w:rPr>
      </w:pPr>
    </w:p>
    <w:p w14:paraId="5EF5ABCD" w14:textId="77777777" w:rsidR="00F44BAE" w:rsidRDefault="00F44BAE" w:rsidP="00F44BAE">
      <w:pPr>
        <w:spacing w:after="200" w:line="276" w:lineRule="auto"/>
        <w:ind w:firstLine="708"/>
        <w:jc w:val="both"/>
        <w:rPr>
          <w:rFonts w:eastAsia="Calibri"/>
          <w:sz w:val="20"/>
          <w:szCs w:val="20"/>
          <w:lang w:eastAsia="en-US"/>
        </w:rPr>
      </w:pPr>
      <w:r w:rsidRPr="00271236">
        <w:rPr>
          <w:rFonts w:eastAsia="Calibri"/>
          <w:i/>
          <w:sz w:val="20"/>
          <w:szCs w:val="20"/>
          <w:lang w:eastAsia="en-US"/>
        </w:rPr>
        <w:t xml:space="preserve">Svolgimento del Servizio Civile </w:t>
      </w:r>
      <w:r w:rsidRPr="00271236">
        <w:rPr>
          <w:rFonts w:eastAsia="Calibri"/>
          <w:sz w:val="20"/>
          <w:szCs w:val="20"/>
          <w:lang w:eastAsia="en-US"/>
        </w:rPr>
        <w:t xml:space="preserve">(garanzia giovani e/o bandi sperimentali…) </w:t>
      </w:r>
    </w:p>
    <w:p w14:paraId="11CCB30A" w14:textId="77777777" w:rsidR="00F44BAE" w:rsidRPr="00271236" w:rsidRDefault="00F44BAE" w:rsidP="00F44BAE">
      <w:pPr>
        <w:numPr>
          <w:ilvl w:val="0"/>
          <w:numId w:val="5"/>
        </w:numPr>
        <w:spacing w:after="200" w:line="276" w:lineRule="auto"/>
        <w:ind w:left="993" w:hanging="283"/>
        <w:jc w:val="both"/>
        <w:rPr>
          <w:rFonts w:eastAsia="Calibri"/>
          <w:sz w:val="20"/>
          <w:szCs w:val="20"/>
          <w:lang w:eastAsia="en-US"/>
        </w:rPr>
      </w:pPr>
      <w:r w:rsidRPr="00271236">
        <w:rPr>
          <w:rFonts w:eastAsia="Calibri"/>
          <w:sz w:val="20"/>
          <w:szCs w:val="20"/>
          <w:lang w:eastAsia="en-US"/>
        </w:rPr>
        <w:t>3 punti. L’esperienza deve intendersi conclusa al momento della selezione e deve essere stata espletata nella sua interezza. In caso contrario il punteggio non sarà assegnato)</w:t>
      </w:r>
    </w:p>
    <w:p w14:paraId="74FD38C2" w14:textId="77777777" w:rsidR="00F44BAE" w:rsidRPr="00271236" w:rsidRDefault="00F44BAE" w:rsidP="00F44BAE">
      <w:pPr>
        <w:spacing w:after="200" w:line="276" w:lineRule="auto"/>
        <w:ind w:left="708"/>
        <w:contextualSpacing/>
        <w:rPr>
          <w:rFonts w:eastAsia="Calibri"/>
          <w:sz w:val="20"/>
          <w:szCs w:val="20"/>
          <w:lang w:eastAsia="en-US"/>
        </w:rPr>
      </w:pPr>
    </w:p>
    <w:p w14:paraId="3177582C" w14:textId="77777777" w:rsidR="00F44BAE" w:rsidRPr="00271236" w:rsidRDefault="00F44BAE" w:rsidP="00F44BAE">
      <w:pPr>
        <w:spacing w:after="200" w:line="276" w:lineRule="auto"/>
        <w:ind w:left="708"/>
        <w:contextualSpacing/>
        <w:rPr>
          <w:rFonts w:eastAsia="Calibri"/>
          <w:sz w:val="20"/>
          <w:szCs w:val="20"/>
          <w:lang w:eastAsia="en-US"/>
        </w:rPr>
      </w:pPr>
      <w:r w:rsidRPr="00271236">
        <w:rPr>
          <w:rFonts w:eastAsia="Calibri"/>
          <w:sz w:val="20"/>
          <w:szCs w:val="20"/>
          <w:lang w:eastAsia="en-US"/>
        </w:rPr>
        <w:t>Per la valutazione delle</w:t>
      </w:r>
      <w:r w:rsidRPr="00271236">
        <w:rPr>
          <w:rFonts w:eastAsia="Calibri"/>
          <w:b/>
          <w:sz w:val="20"/>
          <w:szCs w:val="20"/>
          <w:lang w:eastAsia="en-US"/>
        </w:rPr>
        <w:t xml:space="preserve"> </w:t>
      </w:r>
      <w:r w:rsidRPr="00271236">
        <w:rPr>
          <w:rFonts w:eastAsia="Calibri"/>
          <w:b/>
          <w:color w:val="7030A0"/>
          <w:sz w:val="20"/>
          <w:szCs w:val="20"/>
          <w:lang w:eastAsia="en-US"/>
        </w:rPr>
        <w:t xml:space="preserve">esperienze lavorative e/o di volontariato </w:t>
      </w:r>
      <w:r w:rsidRPr="00271236">
        <w:rPr>
          <w:rFonts w:eastAsia="Calibri"/>
          <w:sz w:val="20"/>
          <w:szCs w:val="20"/>
          <w:lang w:eastAsia="en-US"/>
        </w:rPr>
        <w:t>(</w:t>
      </w:r>
      <w:r w:rsidRPr="00271236">
        <w:rPr>
          <w:rFonts w:eastAsia="Calibri"/>
          <w:b/>
          <w:sz w:val="20"/>
          <w:szCs w:val="20"/>
          <w:lang w:eastAsia="en-US"/>
        </w:rPr>
        <w:t>massimo punteggio 15 punti</w:t>
      </w:r>
      <w:r w:rsidRPr="00271236">
        <w:rPr>
          <w:rFonts w:eastAsia="Calibri"/>
          <w:sz w:val="20"/>
          <w:szCs w:val="20"/>
          <w:lang w:eastAsia="en-US"/>
        </w:rPr>
        <w:t>):</w:t>
      </w:r>
    </w:p>
    <w:p w14:paraId="4A7E66D3" w14:textId="77777777" w:rsidR="00F44BAE" w:rsidRPr="00271236" w:rsidRDefault="00F44BAE" w:rsidP="00F44BAE">
      <w:pPr>
        <w:numPr>
          <w:ilvl w:val="0"/>
          <w:numId w:val="2"/>
        </w:numPr>
        <w:spacing w:after="200" w:line="276" w:lineRule="auto"/>
        <w:ind w:left="993" w:hanging="284"/>
        <w:contextualSpacing/>
        <w:jc w:val="both"/>
        <w:rPr>
          <w:rFonts w:eastAsia="Calibri"/>
          <w:b/>
          <w:sz w:val="20"/>
          <w:szCs w:val="20"/>
          <w:lang w:eastAsia="en-US"/>
        </w:rPr>
      </w:pPr>
      <w:r w:rsidRPr="00271236">
        <w:rPr>
          <w:rFonts w:eastAsia="Calibri"/>
          <w:sz w:val="20"/>
          <w:szCs w:val="20"/>
          <w:lang w:eastAsia="en-US"/>
        </w:rPr>
        <w:t xml:space="preserve">nelle aree di intervento previste dal progetto viene assegnato 0.75 punti per ogni mese o frazione superiore a 15 giorni (fino </w:t>
      </w:r>
      <w:proofErr w:type="gramStart"/>
      <w:r w:rsidRPr="00271236">
        <w:rPr>
          <w:rFonts w:eastAsia="Calibri"/>
          <w:sz w:val="20"/>
          <w:szCs w:val="20"/>
          <w:lang w:eastAsia="en-US"/>
        </w:rPr>
        <w:t>ad</w:t>
      </w:r>
      <w:proofErr w:type="gramEnd"/>
      <w:r w:rsidRPr="00271236">
        <w:rPr>
          <w:rFonts w:eastAsia="Calibri"/>
          <w:sz w:val="20"/>
          <w:szCs w:val="20"/>
          <w:lang w:eastAsia="en-US"/>
        </w:rPr>
        <w:t xml:space="preserve"> </w:t>
      </w:r>
      <w:r w:rsidRPr="00271236">
        <w:rPr>
          <w:rFonts w:eastAsia="Calibri"/>
          <w:b/>
          <w:sz w:val="20"/>
          <w:szCs w:val="20"/>
          <w:lang w:eastAsia="en-US"/>
        </w:rPr>
        <w:t xml:space="preserve">massimo di 9 punti </w:t>
      </w:r>
      <w:r w:rsidRPr="00271236">
        <w:rPr>
          <w:rFonts w:eastAsia="Calibri"/>
          <w:sz w:val="20"/>
          <w:szCs w:val="20"/>
          <w:lang w:eastAsia="en-US"/>
        </w:rPr>
        <w:t xml:space="preserve">con un periodo massimo valutabile di 12 mesi). </w:t>
      </w:r>
    </w:p>
    <w:p w14:paraId="6E3B9A7F" w14:textId="77777777" w:rsidR="00F44BAE" w:rsidRPr="00EC65ED" w:rsidRDefault="00F44BAE" w:rsidP="00F44BAE">
      <w:pPr>
        <w:numPr>
          <w:ilvl w:val="0"/>
          <w:numId w:val="2"/>
        </w:numPr>
        <w:spacing w:after="200" w:line="276" w:lineRule="auto"/>
        <w:ind w:left="993" w:hanging="284"/>
        <w:contextualSpacing/>
        <w:jc w:val="both"/>
        <w:rPr>
          <w:rFonts w:eastAsia="Calibri"/>
          <w:b/>
          <w:sz w:val="20"/>
          <w:szCs w:val="20"/>
          <w:lang w:eastAsia="en-US"/>
        </w:rPr>
      </w:pPr>
      <w:r w:rsidRPr="00271236">
        <w:rPr>
          <w:rFonts w:eastAsia="Calibri"/>
          <w:sz w:val="20"/>
          <w:szCs w:val="20"/>
          <w:lang w:eastAsia="en-US"/>
        </w:rPr>
        <w:t xml:space="preserve">nelle aree di intervento differenti da quelle indicate dal progetto vengono assegnati 0,5 punti per ogni mese o frazione superiore a 15 giorni (fino ad un </w:t>
      </w:r>
      <w:r w:rsidRPr="00271236">
        <w:rPr>
          <w:rFonts w:eastAsia="Calibri"/>
          <w:b/>
          <w:sz w:val="20"/>
          <w:szCs w:val="20"/>
          <w:lang w:eastAsia="en-US"/>
        </w:rPr>
        <w:t xml:space="preserve">massimo di 6 punti </w:t>
      </w:r>
      <w:r w:rsidRPr="00271236">
        <w:rPr>
          <w:rFonts w:eastAsia="Calibri"/>
          <w:sz w:val="20"/>
          <w:szCs w:val="20"/>
          <w:lang w:eastAsia="en-US"/>
        </w:rPr>
        <w:t>con un periodo massimo valutabile di 12 mesi).</w:t>
      </w:r>
    </w:p>
    <w:p w14:paraId="7FA2DEE9" w14:textId="77777777" w:rsidR="00F44BAE" w:rsidRPr="00271236" w:rsidRDefault="00F44BAE" w:rsidP="00F44BAE">
      <w:pPr>
        <w:spacing w:after="200" w:line="276" w:lineRule="auto"/>
        <w:ind w:left="993"/>
        <w:contextualSpacing/>
        <w:jc w:val="both"/>
        <w:rPr>
          <w:rFonts w:eastAsia="Calibri"/>
          <w:b/>
          <w:sz w:val="20"/>
          <w:szCs w:val="20"/>
          <w:lang w:eastAsia="en-US"/>
        </w:rPr>
      </w:pPr>
    </w:p>
    <w:p w14:paraId="264E9CB0" w14:textId="0F98EA5E" w:rsidR="00F44BAE" w:rsidRDefault="00F44BAE" w:rsidP="00F44BAE">
      <w:pPr>
        <w:spacing w:after="200" w:line="276" w:lineRule="auto"/>
        <w:ind w:left="709"/>
        <w:contextualSpacing/>
        <w:jc w:val="both"/>
        <w:rPr>
          <w:rFonts w:eastAsia="Calibri"/>
          <w:i/>
          <w:sz w:val="20"/>
          <w:szCs w:val="20"/>
          <w:lang w:eastAsia="en-US"/>
        </w:rPr>
      </w:pPr>
      <w:r w:rsidRPr="00271236">
        <w:rPr>
          <w:rFonts w:eastAsia="Calibri"/>
          <w:i/>
          <w:sz w:val="20"/>
          <w:szCs w:val="20"/>
          <w:highlight w:val="yellow"/>
          <w:lang w:eastAsia="en-US"/>
        </w:rPr>
        <w:t>N.B.</w:t>
      </w:r>
      <w:r w:rsidRPr="00271236">
        <w:rPr>
          <w:rFonts w:eastAsia="Calibri"/>
          <w:i/>
          <w:sz w:val="20"/>
          <w:szCs w:val="20"/>
          <w:lang w:eastAsia="en-US"/>
        </w:rPr>
        <w:t xml:space="preserve"> le esperienze lavorative e/o di volontariato devono essere dichiarate con autocertificazione oppure documentate dal datore di lavoro e/o che ne attesti, in particolare, </w:t>
      </w:r>
      <w:r w:rsidRPr="00271236">
        <w:rPr>
          <w:rFonts w:eastAsia="Calibri"/>
          <w:i/>
          <w:sz w:val="20"/>
          <w:szCs w:val="20"/>
          <w:u w:val="single"/>
          <w:lang w:eastAsia="en-US"/>
        </w:rPr>
        <w:t>la tipologia e la durata</w:t>
      </w:r>
      <w:r w:rsidRPr="00271236">
        <w:rPr>
          <w:rFonts w:eastAsia="Calibri"/>
          <w:i/>
          <w:sz w:val="20"/>
          <w:szCs w:val="20"/>
          <w:lang w:eastAsia="en-US"/>
        </w:rPr>
        <w:t>. In assenza di documentazione/dichiarazione e/o di durata/tipologia (quest’ultima anche non chiaramente rilevabile) il punteggio non sarà assegnato.</w:t>
      </w:r>
    </w:p>
    <w:p w14:paraId="7863D4B0" w14:textId="650721DC" w:rsidR="00216AEE" w:rsidRDefault="00216AEE">
      <w:pPr>
        <w:rPr>
          <w:rFonts w:eastAsia="Calibri"/>
          <w:i/>
          <w:sz w:val="20"/>
          <w:szCs w:val="20"/>
          <w:lang w:eastAsia="en-US"/>
        </w:rPr>
      </w:pPr>
      <w:r>
        <w:rPr>
          <w:rFonts w:eastAsia="Calibri"/>
          <w:i/>
          <w:sz w:val="20"/>
          <w:szCs w:val="20"/>
          <w:lang w:eastAsia="en-US"/>
        </w:rPr>
        <w:br w:type="page"/>
      </w:r>
    </w:p>
    <w:p w14:paraId="5DAAE803" w14:textId="77777777" w:rsidR="00216AEE" w:rsidRPr="00271236" w:rsidRDefault="00216AEE" w:rsidP="00F44BAE">
      <w:pPr>
        <w:spacing w:after="200" w:line="276" w:lineRule="auto"/>
        <w:ind w:left="709"/>
        <w:contextualSpacing/>
        <w:jc w:val="both"/>
        <w:rPr>
          <w:rFonts w:eastAsia="Calibri"/>
          <w:i/>
          <w:sz w:val="20"/>
          <w:szCs w:val="20"/>
          <w:lang w:eastAsia="en-US"/>
        </w:rPr>
      </w:pPr>
    </w:p>
    <w:p w14:paraId="30DDD226" w14:textId="77777777" w:rsidR="00F44BAE" w:rsidRPr="00271236" w:rsidRDefault="00F44BAE" w:rsidP="00F44BAE">
      <w:pPr>
        <w:spacing w:after="200" w:line="276" w:lineRule="auto"/>
        <w:ind w:left="709"/>
        <w:contextualSpacing/>
        <w:jc w:val="both"/>
        <w:rPr>
          <w:rFonts w:eastAsia="Calibri"/>
          <w:i/>
          <w:sz w:val="20"/>
          <w:szCs w:val="20"/>
          <w:lang w:eastAsia="en-US"/>
        </w:rPr>
      </w:pPr>
    </w:p>
    <w:p w14:paraId="48D3B6D9" w14:textId="77777777" w:rsidR="00F44BAE" w:rsidRPr="00271236" w:rsidRDefault="00F44BAE" w:rsidP="00F44BAE">
      <w:pPr>
        <w:spacing w:after="200" w:line="276" w:lineRule="auto"/>
        <w:contextualSpacing/>
        <w:jc w:val="both"/>
        <w:rPr>
          <w:rFonts w:eastAsia="Calibri"/>
          <w:i/>
          <w:sz w:val="20"/>
          <w:szCs w:val="20"/>
          <w:u w:val="single"/>
          <w:lang w:eastAsia="en-US"/>
        </w:rPr>
      </w:pPr>
      <w:r w:rsidRPr="00271236">
        <w:rPr>
          <w:rFonts w:eastAsia="Calibri"/>
          <w:sz w:val="20"/>
          <w:szCs w:val="20"/>
          <w:lang w:eastAsia="en-US"/>
        </w:rPr>
        <w:t>Per il</w:t>
      </w:r>
      <w:r w:rsidRPr="00271236">
        <w:rPr>
          <w:rFonts w:eastAsia="Calibri"/>
          <w:b/>
          <w:sz w:val="20"/>
          <w:szCs w:val="20"/>
          <w:lang w:eastAsia="en-US"/>
        </w:rPr>
        <w:t xml:space="preserve"> colloquio </w:t>
      </w:r>
      <w:r w:rsidRPr="00271236">
        <w:rPr>
          <w:rFonts w:eastAsia="Calibri"/>
          <w:sz w:val="20"/>
          <w:szCs w:val="20"/>
          <w:lang w:eastAsia="en-US"/>
        </w:rPr>
        <w:t xml:space="preserve">viene assegnato un punteggio complessivo di massimo </w:t>
      </w:r>
      <w:r w:rsidRPr="00271236">
        <w:rPr>
          <w:rFonts w:eastAsia="Calibri"/>
          <w:b/>
          <w:sz w:val="20"/>
          <w:szCs w:val="20"/>
          <w:lang w:eastAsia="en-US"/>
        </w:rPr>
        <w:t xml:space="preserve">65 punti. </w:t>
      </w:r>
      <w:r w:rsidRPr="00271236">
        <w:rPr>
          <w:rFonts w:eastAsia="Calibri"/>
          <w:i/>
          <w:sz w:val="20"/>
          <w:szCs w:val="20"/>
          <w:u w:val="single"/>
          <w:lang w:eastAsia="en-US"/>
        </w:rPr>
        <w:t>Qualora il candidato non raggiunga la soglia minima di 36/65 sarà considerato non idoneo al Servizio Civile Universale, indipendentemente dal punteggio titoli e/o esperienze lavorative, altra formazione raggiunti.</w:t>
      </w:r>
    </w:p>
    <w:p w14:paraId="7D1A81C3" w14:textId="77777777" w:rsidR="00F44BAE" w:rsidRPr="00271236" w:rsidRDefault="00F44BAE" w:rsidP="00F44BAE">
      <w:pPr>
        <w:spacing w:after="200" w:line="276" w:lineRule="auto"/>
        <w:ind w:left="709"/>
        <w:contextualSpacing/>
        <w:rPr>
          <w:rFonts w:eastAsia="Calibri"/>
          <w:i/>
          <w:sz w:val="20"/>
          <w:szCs w:val="20"/>
          <w:u w:val="single"/>
          <w:lang w:eastAsia="en-US"/>
        </w:rPr>
      </w:pPr>
    </w:p>
    <w:p w14:paraId="7CF11B5C" w14:textId="77777777" w:rsidR="00F44BAE" w:rsidRPr="00271236" w:rsidRDefault="00F44BAE" w:rsidP="00F44BAE">
      <w:pPr>
        <w:spacing w:after="200" w:line="276" w:lineRule="auto"/>
        <w:ind w:left="709"/>
        <w:contextualSpacing/>
        <w:rPr>
          <w:rFonts w:eastAsia="Calibri"/>
          <w:sz w:val="20"/>
          <w:szCs w:val="20"/>
          <w:lang w:eastAsia="en-US"/>
        </w:rPr>
      </w:pPr>
      <w:r w:rsidRPr="00271236">
        <w:rPr>
          <w:rFonts w:eastAsia="Calibri"/>
          <w:sz w:val="20"/>
          <w:szCs w:val="20"/>
          <w:lang w:eastAsia="en-US"/>
        </w:rPr>
        <w:t>Nello specifico, in relazione al colloquio, saranno valutate:</w:t>
      </w:r>
    </w:p>
    <w:p w14:paraId="48B38CA3" w14:textId="77777777" w:rsidR="00F44BAE" w:rsidRPr="00271236" w:rsidRDefault="00F44BAE" w:rsidP="00F44BAE">
      <w:pPr>
        <w:spacing w:after="200" w:line="276" w:lineRule="auto"/>
        <w:ind w:left="709"/>
        <w:contextualSpacing/>
        <w:rPr>
          <w:rFonts w:eastAsia="Calibri"/>
          <w:sz w:val="20"/>
          <w:szCs w:val="20"/>
          <w:lang w:eastAsia="en-US"/>
        </w:rPr>
      </w:pPr>
    </w:p>
    <w:p w14:paraId="2B271891" w14:textId="77777777" w:rsidR="00F44BAE" w:rsidRPr="00271236" w:rsidRDefault="00F44BAE" w:rsidP="00F44BAE">
      <w:pPr>
        <w:numPr>
          <w:ilvl w:val="0"/>
          <w:numId w:val="3"/>
        </w:numPr>
        <w:spacing w:after="200" w:line="276" w:lineRule="auto"/>
        <w:ind w:left="993" w:hanging="284"/>
        <w:contextualSpacing/>
        <w:jc w:val="both"/>
        <w:rPr>
          <w:rFonts w:eastAsia="Calibri"/>
          <w:sz w:val="20"/>
          <w:szCs w:val="20"/>
          <w:lang w:eastAsia="en-US"/>
        </w:rPr>
      </w:pPr>
      <w:r w:rsidRPr="00271236">
        <w:rPr>
          <w:rFonts w:eastAsia="Calibri"/>
          <w:sz w:val="20"/>
          <w:szCs w:val="20"/>
          <w:lang w:eastAsia="en-US"/>
        </w:rPr>
        <w:t xml:space="preserve">le conoscenze riguardanti il Servizio Civile, la conoscenza dei principi della cooperazione e dell’ente Legacoop, la rilevanza del percorso formativo e lavorativo sotto il profilo qualitativo e agli interessi generali del candidato, la conoscenza del mondo dell’associazionismo con conseguente bagaglio esperienziale nel campo del sociale, nonché in interventi rivolti alla comunità locale. </w:t>
      </w:r>
    </w:p>
    <w:p w14:paraId="15E633DE" w14:textId="77777777" w:rsidR="00F44BAE" w:rsidRPr="00271236" w:rsidRDefault="00F44BAE" w:rsidP="00F44BAE">
      <w:pPr>
        <w:spacing w:after="200" w:line="276" w:lineRule="auto"/>
        <w:ind w:left="993"/>
        <w:contextualSpacing/>
        <w:jc w:val="both"/>
        <w:rPr>
          <w:rFonts w:eastAsia="Calibri"/>
          <w:sz w:val="20"/>
          <w:szCs w:val="20"/>
          <w:lang w:eastAsia="en-US"/>
        </w:rPr>
      </w:pPr>
      <w:r w:rsidRPr="00271236">
        <w:rPr>
          <w:rFonts w:eastAsia="Calibri"/>
          <w:sz w:val="20"/>
          <w:szCs w:val="20"/>
          <w:lang w:eastAsia="en-US"/>
        </w:rPr>
        <w:t>In questa prima parte del colloquio vengono assegnati fino ad un</w:t>
      </w:r>
      <w:r w:rsidRPr="00271236">
        <w:rPr>
          <w:rFonts w:eastAsia="Calibri"/>
          <w:b/>
          <w:sz w:val="20"/>
          <w:szCs w:val="20"/>
          <w:lang w:eastAsia="en-US"/>
        </w:rPr>
        <w:t xml:space="preserve"> massimo di 20 punti</w:t>
      </w:r>
      <w:r w:rsidRPr="00271236">
        <w:rPr>
          <w:rFonts w:eastAsia="Calibri"/>
          <w:sz w:val="20"/>
          <w:szCs w:val="20"/>
          <w:lang w:eastAsia="en-US"/>
        </w:rPr>
        <w:t>;</w:t>
      </w:r>
    </w:p>
    <w:p w14:paraId="3B60802C" w14:textId="77777777" w:rsidR="00F44BAE" w:rsidRPr="00271236" w:rsidRDefault="00F44BAE" w:rsidP="00F44BAE">
      <w:pPr>
        <w:spacing w:after="200" w:line="276" w:lineRule="auto"/>
        <w:ind w:left="720"/>
        <w:contextualSpacing/>
        <w:jc w:val="both"/>
        <w:rPr>
          <w:rFonts w:eastAsia="Calibri"/>
          <w:sz w:val="20"/>
          <w:szCs w:val="20"/>
          <w:lang w:eastAsia="en-US"/>
        </w:rPr>
      </w:pPr>
    </w:p>
    <w:p w14:paraId="0021FE7E" w14:textId="77777777" w:rsidR="00F44BAE" w:rsidRPr="00271236" w:rsidRDefault="00F44BAE" w:rsidP="00F44BAE">
      <w:pPr>
        <w:numPr>
          <w:ilvl w:val="0"/>
          <w:numId w:val="3"/>
        </w:numPr>
        <w:spacing w:after="200" w:line="276" w:lineRule="auto"/>
        <w:ind w:left="993" w:hanging="284"/>
        <w:contextualSpacing/>
        <w:jc w:val="both"/>
        <w:rPr>
          <w:rFonts w:eastAsia="Calibri"/>
          <w:b/>
          <w:sz w:val="20"/>
          <w:szCs w:val="20"/>
          <w:lang w:eastAsia="en-US"/>
        </w:rPr>
      </w:pPr>
      <w:r w:rsidRPr="00271236">
        <w:rPr>
          <w:rFonts w:eastAsia="Calibri"/>
          <w:sz w:val="20"/>
          <w:szCs w:val="20"/>
          <w:lang w:eastAsia="en-US"/>
        </w:rPr>
        <w:t xml:space="preserve">la conoscenza del progetto scelto, le motivazioni generali che hanno spinto il candidato alla scelta del progetto, la disponibilità verso le modalità di attuazione riguardanti il progetto, nonché le caratteristiche comunicative e relazionali del candidato e capacità di autovalutazione.  </w:t>
      </w:r>
    </w:p>
    <w:p w14:paraId="07467C50" w14:textId="4A625D51" w:rsidR="00DF7E62" w:rsidRDefault="00F44BAE" w:rsidP="008B7D41">
      <w:pPr>
        <w:spacing w:after="200" w:line="276" w:lineRule="auto"/>
        <w:ind w:left="993"/>
        <w:contextualSpacing/>
        <w:jc w:val="both"/>
        <w:rPr>
          <w:sz w:val="20"/>
          <w:szCs w:val="20"/>
        </w:rPr>
      </w:pPr>
      <w:r w:rsidRPr="00271236">
        <w:rPr>
          <w:rFonts w:eastAsia="Calibri"/>
          <w:sz w:val="20"/>
          <w:szCs w:val="20"/>
          <w:lang w:eastAsia="en-US"/>
        </w:rPr>
        <w:t xml:space="preserve">Nella seconda parte del colloquio vengono assegnati fino ad un </w:t>
      </w:r>
      <w:r w:rsidRPr="00271236">
        <w:rPr>
          <w:rFonts w:eastAsia="Calibri"/>
          <w:b/>
          <w:sz w:val="20"/>
          <w:szCs w:val="20"/>
          <w:lang w:eastAsia="en-US"/>
        </w:rPr>
        <w:t>massimo di 45 punti</w:t>
      </w:r>
    </w:p>
    <w:p w14:paraId="442D16E3" w14:textId="77777777" w:rsidR="00F44BAE" w:rsidRDefault="00F44BAE" w:rsidP="00F44BAE">
      <w:pPr>
        <w:rPr>
          <w:sz w:val="20"/>
          <w:szCs w:val="20"/>
        </w:rPr>
      </w:pPr>
    </w:p>
    <w:p w14:paraId="399DDCEE" w14:textId="77777777" w:rsidR="008B7D41" w:rsidRDefault="008B7D41" w:rsidP="007811B6">
      <w:pPr>
        <w:rPr>
          <w:sz w:val="20"/>
          <w:szCs w:val="20"/>
          <w:highlight w:val="yellow"/>
        </w:rPr>
      </w:pPr>
    </w:p>
    <w:p w14:paraId="567D8C95" w14:textId="6306B71D" w:rsidR="00D13E9D" w:rsidRPr="000D2D98" w:rsidRDefault="00D13E9D" w:rsidP="00D13E9D">
      <w:pPr>
        <w:pBdr>
          <w:top w:val="single" w:sz="4" w:space="1" w:color="auto"/>
          <w:left w:val="single" w:sz="4" w:space="4" w:color="auto"/>
          <w:bottom w:val="single" w:sz="4" w:space="1" w:color="auto"/>
          <w:right w:val="single" w:sz="4" w:space="4" w:color="auto"/>
        </w:pBdr>
        <w:autoSpaceDE w:val="0"/>
        <w:rPr>
          <w:b/>
          <w:sz w:val="20"/>
          <w:szCs w:val="20"/>
        </w:rPr>
      </w:pPr>
      <w:r w:rsidRPr="000D2D98">
        <w:rPr>
          <w:b/>
          <w:sz w:val="20"/>
          <w:szCs w:val="20"/>
        </w:rPr>
        <w:t xml:space="preserve">FORMAZIONE </w:t>
      </w:r>
      <w:r>
        <w:rPr>
          <w:b/>
          <w:sz w:val="20"/>
          <w:szCs w:val="20"/>
        </w:rPr>
        <w:t>GENERALE</w:t>
      </w:r>
      <w:r w:rsidRPr="000D2D98">
        <w:rPr>
          <w:b/>
          <w:sz w:val="20"/>
          <w:szCs w:val="20"/>
        </w:rPr>
        <w:t xml:space="preserve"> DEGLI OPERATORI VOLONTARI:</w:t>
      </w:r>
    </w:p>
    <w:p w14:paraId="29870B18" w14:textId="6B1377EC" w:rsidR="00D13E9D" w:rsidRDefault="00D13E9D" w:rsidP="00D13E9D">
      <w:pPr>
        <w:pBdr>
          <w:top w:val="single" w:sz="4" w:space="1" w:color="auto"/>
          <w:left w:val="single" w:sz="4" w:space="4" w:color="auto"/>
          <w:bottom w:val="single" w:sz="4" w:space="1" w:color="auto"/>
          <w:right w:val="single" w:sz="4" w:space="4" w:color="auto"/>
        </w:pBdr>
        <w:autoSpaceDE w:val="0"/>
        <w:rPr>
          <w:i/>
          <w:sz w:val="20"/>
          <w:szCs w:val="20"/>
        </w:rPr>
      </w:pPr>
    </w:p>
    <w:p w14:paraId="15A43448" w14:textId="34F32B2B" w:rsidR="00C33129" w:rsidRDefault="00216AEE" w:rsidP="00256DD7">
      <w:pPr>
        <w:pBdr>
          <w:top w:val="single" w:sz="4" w:space="1" w:color="auto"/>
          <w:left w:val="single" w:sz="4" w:space="4" w:color="auto"/>
          <w:bottom w:val="single" w:sz="4" w:space="1" w:color="auto"/>
          <w:right w:val="single" w:sz="4" w:space="4" w:color="auto"/>
        </w:pBdr>
        <w:autoSpaceDE w:val="0"/>
      </w:pPr>
      <w:r>
        <w:rPr>
          <w:sz w:val="20"/>
          <w:szCs w:val="20"/>
        </w:rPr>
        <w:t>Sede di realizzazione della formazione generale:</w:t>
      </w:r>
      <w:r w:rsidR="00256DD7" w:rsidRPr="00256DD7">
        <w:t xml:space="preserve"> </w:t>
      </w:r>
    </w:p>
    <w:p w14:paraId="1F400384" w14:textId="6F511BCB" w:rsidR="00256DD7" w:rsidRPr="00256DD7" w:rsidRDefault="00256DD7" w:rsidP="00256DD7">
      <w:pPr>
        <w:pBdr>
          <w:top w:val="single" w:sz="4" w:space="1" w:color="auto"/>
          <w:left w:val="single" w:sz="4" w:space="4" w:color="auto"/>
          <w:bottom w:val="single" w:sz="4" w:space="1" w:color="auto"/>
          <w:right w:val="single" w:sz="4" w:space="4" w:color="auto"/>
        </w:pBdr>
        <w:autoSpaceDE w:val="0"/>
        <w:rPr>
          <w:sz w:val="20"/>
          <w:szCs w:val="20"/>
        </w:rPr>
      </w:pPr>
      <w:r w:rsidRPr="00256DD7">
        <w:rPr>
          <w:sz w:val="20"/>
          <w:szCs w:val="20"/>
        </w:rPr>
        <w:t>Legacoop Calabria</w:t>
      </w:r>
    </w:p>
    <w:p w14:paraId="75D398B8" w14:textId="77777777" w:rsidR="00256DD7" w:rsidRPr="00256DD7" w:rsidRDefault="00256DD7" w:rsidP="00256DD7">
      <w:pPr>
        <w:pBdr>
          <w:top w:val="single" w:sz="4" w:space="1" w:color="auto"/>
          <w:left w:val="single" w:sz="4" w:space="4" w:color="auto"/>
          <w:bottom w:val="single" w:sz="4" w:space="1" w:color="auto"/>
          <w:right w:val="single" w:sz="4" w:space="4" w:color="auto"/>
        </w:pBdr>
        <w:autoSpaceDE w:val="0"/>
        <w:rPr>
          <w:sz w:val="20"/>
          <w:szCs w:val="20"/>
        </w:rPr>
      </w:pPr>
      <w:r w:rsidRPr="00256DD7">
        <w:rPr>
          <w:sz w:val="20"/>
          <w:szCs w:val="20"/>
        </w:rPr>
        <w:t>Località: 88100 – Catanzaro</w:t>
      </w:r>
    </w:p>
    <w:p w14:paraId="71783B72" w14:textId="4F42AA3C" w:rsidR="00D13E9D" w:rsidRDefault="00256DD7" w:rsidP="00256DD7">
      <w:pPr>
        <w:pBdr>
          <w:top w:val="single" w:sz="4" w:space="1" w:color="auto"/>
          <w:left w:val="single" w:sz="4" w:space="4" w:color="auto"/>
          <w:bottom w:val="single" w:sz="4" w:space="1" w:color="auto"/>
          <w:right w:val="single" w:sz="4" w:space="4" w:color="auto"/>
        </w:pBdr>
        <w:autoSpaceDE w:val="0"/>
        <w:rPr>
          <w:sz w:val="20"/>
          <w:szCs w:val="20"/>
        </w:rPr>
      </w:pPr>
      <w:r w:rsidRPr="00256DD7">
        <w:rPr>
          <w:sz w:val="20"/>
          <w:szCs w:val="20"/>
        </w:rPr>
        <w:t>Indirizzo e numero civico: Via A. Fares, 78</w:t>
      </w:r>
      <w:r w:rsidR="00216AEE">
        <w:rPr>
          <w:sz w:val="20"/>
          <w:szCs w:val="20"/>
        </w:rPr>
        <w:t xml:space="preserve"> </w:t>
      </w:r>
    </w:p>
    <w:p w14:paraId="4B89A3D3" w14:textId="77777777" w:rsidR="00256DD7" w:rsidRPr="00CE7293" w:rsidRDefault="00256DD7" w:rsidP="00256DD7">
      <w:pPr>
        <w:pBdr>
          <w:top w:val="single" w:sz="4" w:space="1" w:color="auto"/>
          <w:left w:val="single" w:sz="4" w:space="4" w:color="auto"/>
          <w:bottom w:val="single" w:sz="4" w:space="1" w:color="auto"/>
          <w:right w:val="single" w:sz="4" w:space="4" w:color="auto"/>
        </w:pBdr>
        <w:autoSpaceDE w:val="0"/>
        <w:rPr>
          <w:sz w:val="20"/>
          <w:szCs w:val="20"/>
          <w:highlight w:val="yellow"/>
        </w:rPr>
      </w:pPr>
    </w:p>
    <w:p w14:paraId="2050C5FD" w14:textId="6FCBEFC7" w:rsidR="00256DD7" w:rsidRPr="00C33129" w:rsidRDefault="007811B6" w:rsidP="007811B6">
      <w:pPr>
        <w:pBdr>
          <w:top w:val="single" w:sz="4" w:space="1" w:color="auto"/>
          <w:left w:val="single" w:sz="4" w:space="4" w:color="auto"/>
          <w:bottom w:val="single" w:sz="4" w:space="1" w:color="auto"/>
          <w:right w:val="single" w:sz="4" w:space="4" w:color="auto"/>
        </w:pBdr>
        <w:autoSpaceDE w:val="0"/>
        <w:rPr>
          <w:bCs/>
          <w:sz w:val="20"/>
          <w:szCs w:val="20"/>
        </w:rPr>
      </w:pPr>
      <w:r w:rsidRPr="00C33129">
        <w:rPr>
          <w:bCs/>
          <w:sz w:val="20"/>
          <w:szCs w:val="20"/>
        </w:rPr>
        <w:t>FORMAZIONE SPECIFICA DEGLI OPERATORI VOLONTARI:</w:t>
      </w:r>
    </w:p>
    <w:p w14:paraId="2C61EEBB" w14:textId="7B280BC8" w:rsidR="00256DD7" w:rsidRPr="00C33129" w:rsidRDefault="00C33129" w:rsidP="00256DD7">
      <w:pPr>
        <w:pBdr>
          <w:top w:val="single" w:sz="4" w:space="1" w:color="auto"/>
          <w:left w:val="single" w:sz="4" w:space="4" w:color="auto"/>
          <w:bottom w:val="single" w:sz="4" w:space="1" w:color="auto"/>
          <w:right w:val="single" w:sz="4" w:space="4" w:color="auto"/>
        </w:pBdr>
        <w:autoSpaceDE w:val="0"/>
        <w:rPr>
          <w:bCs/>
          <w:sz w:val="20"/>
          <w:szCs w:val="20"/>
        </w:rPr>
      </w:pPr>
      <w:r>
        <w:rPr>
          <w:bCs/>
          <w:sz w:val="20"/>
          <w:szCs w:val="20"/>
        </w:rPr>
        <w:t xml:space="preserve">Coop.va </w:t>
      </w:r>
      <w:r w:rsidR="00256DD7" w:rsidRPr="00C33129">
        <w:rPr>
          <w:bCs/>
          <w:sz w:val="20"/>
          <w:szCs w:val="20"/>
        </w:rPr>
        <w:t>Valle del Marro – Libera Terra</w:t>
      </w:r>
    </w:p>
    <w:p w14:paraId="441050C1" w14:textId="77777777" w:rsidR="00256DD7" w:rsidRPr="00C33129" w:rsidRDefault="00256DD7" w:rsidP="00256DD7">
      <w:pPr>
        <w:pBdr>
          <w:top w:val="single" w:sz="4" w:space="1" w:color="auto"/>
          <w:left w:val="single" w:sz="4" w:space="4" w:color="auto"/>
          <w:bottom w:val="single" w:sz="4" w:space="1" w:color="auto"/>
          <w:right w:val="single" w:sz="4" w:space="4" w:color="auto"/>
        </w:pBdr>
        <w:autoSpaceDE w:val="0"/>
        <w:rPr>
          <w:bCs/>
          <w:sz w:val="20"/>
          <w:szCs w:val="20"/>
        </w:rPr>
      </w:pPr>
      <w:r w:rsidRPr="00C33129">
        <w:rPr>
          <w:bCs/>
          <w:sz w:val="20"/>
          <w:szCs w:val="20"/>
        </w:rPr>
        <w:tab/>
        <w:t>Località 89022- Polistena</w:t>
      </w:r>
    </w:p>
    <w:p w14:paraId="7BD09BD3" w14:textId="40F6C744" w:rsidR="00256DD7" w:rsidRPr="00C33129" w:rsidRDefault="00256DD7" w:rsidP="00256DD7">
      <w:pPr>
        <w:pBdr>
          <w:top w:val="single" w:sz="4" w:space="1" w:color="auto"/>
          <w:left w:val="single" w:sz="4" w:space="4" w:color="auto"/>
          <w:bottom w:val="single" w:sz="4" w:space="1" w:color="auto"/>
          <w:right w:val="single" w:sz="4" w:space="4" w:color="auto"/>
        </w:pBdr>
        <w:autoSpaceDE w:val="0"/>
        <w:rPr>
          <w:bCs/>
          <w:sz w:val="20"/>
          <w:szCs w:val="20"/>
        </w:rPr>
      </w:pPr>
      <w:r w:rsidRPr="00C33129">
        <w:rPr>
          <w:bCs/>
          <w:sz w:val="20"/>
          <w:szCs w:val="20"/>
        </w:rPr>
        <w:tab/>
        <w:t>via Pio La Torre, n. 10</w:t>
      </w:r>
    </w:p>
    <w:p w14:paraId="073DA231" w14:textId="77777777" w:rsidR="00183CDE" w:rsidRPr="000D2D98" w:rsidRDefault="00183CDE" w:rsidP="007811B6">
      <w:pPr>
        <w:pBdr>
          <w:top w:val="single" w:sz="4" w:space="1" w:color="auto"/>
          <w:left w:val="single" w:sz="4" w:space="4" w:color="auto"/>
          <w:bottom w:val="single" w:sz="4" w:space="1" w:color="auto"/>
          <w:right w:val="single" w:sz="4" w:space="4" w:color="auto"/>
        </w:pBdr>
        <w:autoSpaceDE w:val="0"/>
        <w:rPr>
          <w:b/>
          <w:sz w:val="20"/>
          <w:szCs w:val="20"/>
        </w:rPr>
      </w:pPr>
    </w:p>
    <w:p w14:paraId="69BF774F" w14:textId="3743BB0F" w:rsidR="00183CDE" w:rsidRDefault="00183CDE" w:rsidP="007811B6">
      <w:pPr>
        <w:pBdr>
          <w:top w:val="single" w:sz="4" w:space="1" w:color="auto"/>
          <w:left w:val="single" w:sz="4" w:space="4" w:color="auto"/>
          <w:bottom w:val="single" w:sz="4" w:space="1" w:color="auto"/>
          <w:right w:val="single" w:sz="4" w:space="4" w:color="auto"/>
        </w:pBdr>
        <w:autoSpaceDE w:val="0"/>
        <w:rPr>
          <w:sz w:val="20"/>
          <w:szCs w:val="20"/>
        </w:rPr>
      </w:pPr>
      <w:r>
        <w:rPr>
          <w:sz w:val="20"/>
          <w:szCs w:val="20"/>
        </w:rPr>
        <w:t>Tecniche e metodologie</w:t>
      </w:r>
    </w:p>
    <w:p w14:paraId="5FC616FA" w14:textId="77777777" w:rsidR="0075743F" w:rsidRPr="0075743F" w:rsidRDefault="0075743F" w:rsidP="0075743F">
      <w:pPr>
        <w:pBdr>
          <w:top w:val="single" w:sz="4" w:space="1" w:color="auto"/>
          <w:left w:val="single" w:sz="4" w:space="4" w:color="auto"/>
          <w:bottom w:val="single" w:sz="4" w:space="1" w:color="auto"/>
          <w:right w:val="single" w:sz="4" w:space="4" w:color="auto"/>
        </w:pBdr>
        <w:autoSpaceDE w:val="0"/>
        <w:rPr>
          <w:sz w:val="20"/>
          <w:szCs w:val="20"/>
          <w:lang w:bidi="it-IT"/>
        </w:rPr>
      </w:pPr>
      <w:r w:rsidRPr="0075743F">
        <w:rPr>
          <w:sz w:val="20"/>
          <w:szCs w:val="20"/>
          <w:lang w:bidi="it-IT"/>
        </w:rPr>
        <w:t>La metodologia della formazione alternerà momenti informativi ad approfondimenti in gruppo su base esperienziale favorendo il confronto interpersonale e l’analisi individuale delle motivazioni dei volontari.</w:t>
      </w:r>
    </w:p>
    <w:p w14:paraId="4D6C5BD9" w14:textId="77777777" w:rsidR="0075743F" w:rsidRPr="0075743F" w:rsidRDefault="0075743F" w:rsidP="0075743F">
      <w:pPr>
        <w:pBdr>
          <w:top w:val="single" w:sz="4" w:space="1" w:color="auto"/>
          <w:left w:val="single" w:sz="4" w:space="4" w:color="auto"/>
          <w:bottom w:val="single" w:sz="4" w:space="1" w:color="auto"/>
          <w:right w:val="single" w:sz="4" w:space="4" w:color="auto"/>
        </w:pBdr>
        <w:autoSpaceDE w:val="0"/>
        <w:rPr>
          <w:sz w:val="20"/>
          <w:szCs w:val="20"/>
          <w:lang w:bidi="it-IT"/>
        </w:rPr>
      </w:pPr>
      <w:r w:rsidRPr="0075743F">
        <w:rPr>
          <w:sz w:val="20"/>
          <w:szCs w:val="20"/>
          <w:lang w:bidi="it-IT"/>
        </w:rPr>
        <w:t>Sarà privilegiata una metodologia circolare ed interattiva più consona a valorizzare scambi e confronti ed a favorire un arricchimento reciproco.</w:t>
      </w:r>
    </w:p>
    <w:p w14:paraId="510C644E" w14:textId="4A58EB0C" w:rsidR="0075743F" w:rsidRDefault="0075743F" w:rsidP="0075743F">
      <w:pPr>
        <w:pBdr>
          <w:top w:val="single" w:sz="4" w:space="1" w:color="auto"/>
          <w:left w:val="single" w:sz="4" w:space="4" w:color="auto"/>
          <w:bottom w:val="single" w:sz="4" w:space="1" w:color="auto"/>
          <w:right w:val="single" w:sz="4" w:space="4" w:color="auto"/>
        </w:pBdr>
        <w:autoSpaceDE w:val="0"/>
        <w:rPr>
          <w:sz w:val="20"/>
          <w:szCs w:val="20"/>
          <w:lang w:bidi="it-IT"/>
        </w:rPr>
      </w:pPr>
      <w:r w:rsidRPr="0075743F">
        <w:rPr>
          <w:sz w:val="20"/>
          <w:szCs w:val="20"/>
          <w:lang w:bidi="it-IT"/>
        </w:rPr>
        <w:t>La formazione specifica si realizzerà attraverso lezioni frontali, dispense formative, azioni di intervento, confronti di gruppo, proiezioni video, giochi di simulazione, incontri di verifica, studio dei casi, formazione on the job.</w:t>
      </w:r>
    </w:p>
    <w:p w14:paraId="21A59A0A"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lang w:bidi="it-IT"/>
        </w:rPr>
      </w:pPr>
      <w:r w:rsidRPr="00C33129">
        <w:rPr>
          <w:sz w:val="20"/>
          <w:szCs w:val="20"/>
          <w:lang w:bidi="it-IT"/>
        </w:rPr>
        <w:t xml:space="preserve">La formazione specifica verrà garantita a tutti i volontari con gli stessi contenuti.  </w:t>
      </w:r>
    </w:p>
    <w:p w14:paraId="691345A0"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lang w:bidi="it-IT"/>
        </w:rPr>
      </w:pPr>
      <w:r w:rsidRPr="00C33129">
        <w:rPr>
          <w:sz w:val="20"/>
          <w:szCs w:val="20"/>
          <w:lang w:bidi="it-IT"/>
        </w:rPr>
        <w:t>Nella nostra proposta caratterizzata dalla coprogettazione, verrà garantita agli operatori volontari la stessa formazione specifica e quindi lo svolgimento degli stessi moduli inseriti al punto 16), fatte salve le specifiche attività differenti che possono prevedere alcuni moduli di formazione differenziati. Parte della Formazione specifica degli operatori volontari sarà erogata dall’ente anche in modalità a distanza (FAD) in modalità sincrona che asincrona (opzionale e per un max del 30% della Fad), per un totale massimo di 36 ore del monte ore complessivo pari ad 72 ore.</w:t>
      </w:r>
    </w:p>
    <w:p w14:paraId="503DFAB5" w14:textId="2362FCB8" w:rsidR="00C33129" w:rsidRPr="0075743F" w:rsidRDefault="00C33129" w:rsidP="00C33129">
      <w:pPr>
        <w:pBdr>
          <w:top w:val="single" w:sz="4" w:space="1" w:color="auto"/>
          <w:left w:val="single" w:sz="4" w:space="4" w:color="auto"/>
          <w:bottom w:val="single" w:sz="4" w:space="1" w:color="auto"/>
          <w:right w:val="single" w:sz="4" w:space="4" w:color="auto"/>
        </w:pBdr>
        <w:autoSpaceDE w:val="0"/>
        <w:rPr>
          <w:sz w:val="20"/>
          <w:szCs w:val="20"/>
          <w:lang w:bidi="it-IT"/>
        </w:rPr>
      </w:pPr>
      <w:r w:rsidRPr="00C33129">
        <w:rPr>
          <w:sz w:val="20"/>
          <w:szCs w:val="20"/>
          <w:lang w:bidi="it-IT"/>
        </w:rPr>
        <w:t>La formazione a distanza sarà realizzata previa verifica del possesso da parte dell’operatore volontario di adeguati strumenti informatici (software e hardware) per le attività da remoto</w:t>
      </w:r>
    </w:p>
    <w:p w14:paraId="3C6BF1BC" w14:textId="2785E068" w:rsidR="00183CDE" w:rsidRPr="0075743F" w:rsidRDefault="00183CDE" w:rsidP="007811B6">
      <w:pPr>
        <w:pBdr>
          <w:top w:val="single" w:sz="4" w:space="1" w:color="auto"/>
          <w:left w:val="single" w:sz="4" w:space="4" w:color="auto"/>
          <w:bottom w:val="single" w:sz="4" w:space="1" w:color="auto"/>
          <w:right w:val="single" w:sz="4" w:space="4" w:color="auto"/>
        </w:pBdr>
        <w:autoSpaceDE w:val="0"/>
        <w:rPr>
          <w:color w:val="FF0000"/>
          <w:sz w:val="20"/>
          <w:szCs w:val="20"/>
        </w:rPr>
      </w:pPr>
    </w:p>
    <w:p w14:paraId="42A61BF2" w14:textId="5AE24AA5" w:rsidR="00183CDE" w:rsidRDefault="00183CDE" w:rsidP="00021B4A">
      <w:pPr>
        <w:pBdr>
          <w:top w:val="single" w:sz="4" w:space="1" w:color="auto"/>
          <w:left w:val="single" w:sz="4" w:space="4" w:color="auto"/>
          <w:bottom w:val="single" w:sz="4" w:space="1" w:color="auto"/>
          <w:right w:val="single" w:sz="4" w:space="4" w:color="auto"/>
        </w:pBdr>
        <w:autoSpaceDE w:val="0"/>
        <w:rPr>
          <w:sz w:val="20"/>
          <w:szCs w:val="20"/>
        </w:rPr>
      </w:pPr>
      <w:r>
        <w:rPr>
          <w:sz w:val="20"/>
          <w:szCs w:val="20"/>
        </w:rPr>
        <w:t>Moduli della formazione e loro contenuti con l’indicazione della durata di ciascun modulo</w:t>
      </w:r>
      <w:r w:rsidR="00C33129">
        <w:rPr>
          <w:sz w:val="20"/>
          <w:szCs w:val="20"/>
        </w:rPr>
        <w:t>:</w:t>
      </w:r>
    </w:p>
    <w:p w14:paraId="365670FC" w14:textId="2D39539B" w:rsidR="00C33129" w:rsidRDefault="00C33129" w:rsidP="00021B4A">
      <w:pPr>
        <w:pBdr>
          <w:top w:val="single" w:sz="4" w:space="1" w:color="auto"/>
          <w:left w:val="single" w:sz="4" w:space="4" w:color="auto"/>
          <w:bottom w:val="single" w:sz="4" w:space="1" w:color="auto"/>
          <w:right w:val="single" w:sz="4" w:space="4" w:color="auto"/>
        </w:pBdr>
        <w:autoSpaceDE w:val="0"/>
        <w:rPr>
          <w:sz w:val="20"/>
          <w:szCs w:val="20"/>
        </w:rPr>
      </w:pPr>
    </w:p>
    <w:p w14:paraId="283DE61C"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b/>
          <w:bCs/>
          <w:sz w:val="20"/>
          <w:szCs w:val="20"/>
        </w:rPr>
      </w:pPr>
      <w:r w:rsidRPr="00C33129">
        <w:rPr>
          <w:b/>
          <w:bCs/>
          <w:sz w:val="20"/>
          <w:szCs w:val="20"/>
        </w:rPr>
        <w:t>Modulo 1 (modulo trasversale a tutte le sedi) - ACCOGLIENZA</w:t>
      </w:r>
    </w:p>
    <w:p w14:paraId="69B185C8"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t xml:space="preserve">Contenuto del modulo: </w:t>
      </w:r>
    </w:p>
    <w:p w14:paraId="5A6630AE"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t>Accoglienza descrizione del progetto di servizio (mission, attività, destinatari, personale). Il ruolo del volontario all’interno del progetto di Servizio Civile Il “gruppo” di Servizio Civile (compiti, ruoli e responsabilità). Conoscenza degli OLP ed eventuale ulteriore referente. Visita del servizio.</w:t>
      </w:r>
    </w:p>
    <w:p w14:paraId="1D667A0D"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t>Formatore/i di riferimento: tutor aziendale della singola cooperativa:</w:t>
      </w:r>
    </w:p>
    <w:p w14:paraId="7F64FB58"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t>Antonio Napoli e Domenico Fazzari per Valle del Marro – Libera Terra</w:t>
      </w:r>
    </w:p>
    <w:p w14:paraId="600B48C4"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t>Castro Antonino per Placido Rizzotto – Libera Terra</w:t>
      </w:r>
    </w:p>
    <w:p w14:paraId="2BF37354"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t>Vito Mazzara per Rita Atria – Libera Terra</w:t>
      </w:r>
    </w:p>
    <w:p w14:paraId="0B4935E8" w14:textId="5193A34E" w:rsid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t>Durata del modulo: 6 ore</w:t>
      </w:r>
    </w:p>
    <w:p w14:paraId="27ECD51C" w14:textId="43B84A9E" w:rsid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p>
    <w:p w14:paraId="482C256A" w14:textId="5AB8873A"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b/>
          <w:bCs/>
          <w:sz w:val="20"/>
          <w:szCs w:val="20"/>
        </w:rPr>
        <w:lastRenderedPageBreak/>
        <w:t>Modulo 2 - (modulo trasversale a tutte le sedi)</w:t>
      </w:r>
      <w:r w:rsidR="004C646C">
        <w:rPr>
          <w:b/>
          <w:bCs/>
          <w:sz w:val="20"/>
          <w:szCs w:val="20"/>
        </w:rPr>
        <w:t xml:space="preserve"> </w:t>
      </w:r>
      <w:r w:rsidRPr="00C33129">
        <w:rPr>
          <w:b/>
          <w:bCs/>
          <w:sz w:val="20"/>
          <w:szCs w:val="20"/>
        </w:rPr>
        <w:t>– Sicurezza nei luoghi di lavoro – D.Lgs 81/2008, così come riportato dal Decreto n. 160 del 19 luglio 2013</w:t>
      </w:r>
      <w:r w:rsidRPr="00C33129">
        <w:rPr>
          <w:sz w:val="20"/>
          <w:szCs w:val="20"/>
        </w:rPr>
        <w:t>.</w:t>
      </w:r>
      <w:r w:rsidRPr="00C33129">
        <w:rPr>
          <w:sz w:val="20"/>
          <w:szCs w:val="20"/>
        </w:rPr>
        <w:tab/>
      </w:r>
    </w:p>
    <w:p w14:paraId="60A43E81"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t>Contenuto del modulo: L’obiettivo di questo modulo è quello di fornire ai volontari in scn tutti gli elementi fondamentali e necessari per realizzare le attività previste nel progetto di servizio civile nel rispetto di quanto previsto dalla normativa vigente in materia di sicurezza nei luoghi di lavoro.</w:t>
      </w:r>
    </w:p>
    <w:p w14:paraId="17FEC364"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t xml:space="preserve">Nello specifico l’obiettivo principale è la conoscenza di base della sicurezza nei luoghi di lavoro, dei principali rischi legati all’attività svolta dai volontari, della modalità di valutazione dei rischi, della figura dell’addetto alla sicurezza in azienda, nonché dell’addetto alla lotta antincendio e al primo soccorso. </w:t>
      </w:r>
    </w:p>
    <w:p w14:paraId="239A95B7"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t>Più nel dettaglio saranno trattati i seguenti contenuti:</w:t>
      </w:r>
    </w:p>
    <w:p w14:paraId="7C6E64C5"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t>Contenuti di sistema: formazione/informazione su principi generali d.lgs. 81/08 - concetti di rischio – danno – prevenzione – protezione – organizzazione della prevenzione aziendale – diritti, doveri e sanzioni per i vari soggetti aziendali, organi di vigilanza, controllo e assistenza.</w:t>
      </w:r>
    </w:p>
    <w:p w14:paraId="321CCADC"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p>
    <w:p w14:paraId="159F25FA"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t>Contenuti specifici: si procederà quindi a trattare i temi relativi ai rischi connessi all’impiego di volontari di servizio civile nelle sedi di attuazione progetto riguardo al settore e all’area di intervento del progetto.</w:t>
      </w:r>
    </w:p>
    <w:p w14:paraId="1580A950"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p>
    <w:p w14:paraId="03EC0C1A"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t>D. Lgs. 81/08 “sicurezza nei luoghi di lavoro” (sedi di attuazione progetto):</w:t>
      </w:r>
    </w:p>
    <w:p w14:paraId="1198F11A"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t>●</w:t>
      </w:r>
      <w:r w:rsidRPr="00C33129">
        <w:rPr>
          <w:sz w:val="20"/>
          <w:szCs w:val="20"/>
        </w:rPr>
        <w:tab/>
        <w:t>Le figure preposte all’emergenza</w:t>
      </w:r>
    </w:p>
    <w:p w14:paraId="33663A01"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t>●</w:t>
      </w:r>
      <w:r w:rsidRPr="00C33129">
        <w:rPr>
          <w:sz w:val="20"/>
          <w:szCs w:val="20"/>
        </w:rPr>
        <w:tab/>
        <w:t>Il sistema di prevenzione e protezione</w:t>
      </w:r>
    </w:p>
    <w:p w14:paraId="73CBFDBE"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t>●</w:t>
      </w:r>
      <w:r w:rsidRPr="00C33129">
        <w:rPr>
          <w:sz w:val="20"/>
          <w:szCs w:val="20"/>
        </w:rPr>
        <w:tab/>
        <w:t>La segnaletica di sicurezza</w:t>
      </w:r>
    </w:p>
    <w:p w14:paraId="73D269DE"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t>●</w:t>
      </w:r>
      <w:r w:rsidRPr="00C33129">
        <w:rPr>
          <w:sz w:val="20"/>
          <w:szCs w:val="20"/>
        </w:rPr>
        <w:tab/>
        <w:t>La gestione delle emergenze</w:t>
      </w:r>
    </w:p>
    <w:p w14:paraId="6A344FA0"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t>●</w:t>
      </w:r>
      <w:r w:rsidRPr="00C33129">
        <w:rPr>
          <w:sz w:val="20"/>
          <w:szCs w:val="20"/>
        </w:rPr>
        <w:tab/>
        <w:t>Previsione dei pericoli evidenti e di quelli probabili</w:t>
      </w:r>
    </w:p>
    <w:p w14:paraId="73DF8F34"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t>●</w:t>
      </w:r>
      <w:r w:rsidRPr="00C33129">
        <w:rPr>
          <w:sz w:val="20"/>
          <w:szCs w:val="20"/>
        </w:rPr>
        <w:tab/>
        <w:t>Agenti estinguenti e loro utilizzo</w:t>
      </w:r>
    </w:p>
    <w:p w14:paraId="6285B52D"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t>●</w:t>
      </w:r>
      <w:r w:rsidRPr="00C33129">
        <w:rPr>
          <w:sz w:val="20"/>
          <w:szCs w:val="20"/>
        </w:rPr>
        <w:tab/>
        <w:t>Piano prevenzione incendi e presa visione degli estintori portatili e modalità di utilizzo</w:t>
      </w:r>
    </w:p>
    <w:p w14:paraId="3E845FC8"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t>●</w:t>
      </w:r>
      <w:r w:rsidRPr="00C33129">
        <w:rPr>
          <w:sz w:val="20"/>
          <w:szCs w:val="20"/>
        </w:rPr>
        <w:tab/>
        <w:t>Procedure di evacuazione (in base al piano di evacuazione)</w:t>
      </w:r>
    </w:p>
    <w:p w14:paraId="775B4CBA"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t>SETTORE E: Educazione e Promozione Culturale, Paesaggistica e Ambientale del Turismo sociale e dello Sport</w:t>
      </w:r>
    </w:p>
    <w:p w14:paraId="049B69F2"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t>•</w:t>
      </w:r>
      <w:r w:rsidRPr="00C33129">
        <w:rPr>
          <w:sz w:val="20"/>
          <w:szCs w:val="20"/>
        </w:rPr>
        <w:tab/>
        <w:t>Normativa di riferimento</w:t>
      </w:r>
    </w:p>
    <w:p w14:paraId="593C0B74"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t>•</w:t>
      </w:r>
      <w:r w:rsidRPr="00C33129">
        <w:rPr>
          <w:sz w:val="20"/>
          <w:szCs w:val="20"/>
        </w:rPr>
        <w:tab/>
        <w:t>Documento di valutazione dei rischi redatto dall’azienda</w:t>
      </w:r>
    </w:p>
    <w:p w14:paraId="6F90573A"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t>•</w:t>
      </w:r>
      <w:r w:rsidRPr="00C33129">
        <w:rPr>
          <w:sz w:val="20"/>
          <w:szCs w:val="20"/>
        </w:rPr>
        <w:tab/>
        <w:t xml:space="preserve">Fattori di rischio connessi all’attività svolta ed al target di riferimento del (es. animazione culturale, e </w:t>
      </w:r>
      <w:r w:rsidRPr="00C33129">
        <w:rPr>
          <w:sz w:val="20"/>
          <w:szCs w:val="20"/>
        </w:rPr>
        <w:tab/>
        <w:t>sviluppo di competenze per la comunità in ottica di legalità e cittadinanza per i giovani).</w:t>
      </w:r>
    </w:p>
    <w:p w14:paraId="0F6F301A"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t>•</w:t>
      </w:r>
      <w:r w:rsidRPr="00C33129">
        <w:rPr>
          <w:sz w:val="20"/>
          <w:szCs w:val="20"/>
        </w:rPr>
        <w:tab/>
        <w:t xml:space="preserve">Riconoscere un’emergenza sanitaria </w:t>
      </w:r>
    </w:p>
    <w:p w14:paraId="37951BCE"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t>•</w:t>
      </w:r>
      <w:r w:rsidRPr="00C33129">
        <w:rPr>
          <w:sz w:val="20"/>
          <w:szCs w:val="20"/>
        </w:rPr>
        <w:tab/>
        <w:t>Previsione dei pericoli evidenti e di quelli probabili</w:t>
      </w:r>
    </w:p>
    <w:p w14:paraId="6E5876D0"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t>•</w:t>
      </w:r>
      <w:r w:rsidRPr="00C33129">
        <w:rPr>
          <w:sz w:val="20"/>
          <w:szCs w:val="20"/>
        </w:rPr>
        <w:tab/>
        <w:t xml:space="preserve">Tecniche di auto protezione specifiche ed esercitazione </w:t>
      </w:r>
    </w:p>
    <w:p w14:paraId="52D3069E"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t>•</w:t>
      </w:r>
      <w:r w:rsidRPr="00C33129">
        <w:rPr>
          <w:sz w:val="20"/>
          <w:szCs w:val="20"/>
        </w:rPr>
        <w:tab/>
        <w:t>Movimentazione manuale dei carichi (se previsto), contatti con l’utenza</w:t>
      </w:r>
    </w:p>
    <w:p w14:paraId="04B1BB63"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t>•</w:t>
      </w:r>
      <w:r w:rsidRPr="00C33129">
        <w:rPr>
          <w:sz w:val="20"/>
          <w:szCs w:val="20"/>
        </w:rPr>
        <w:tab/>
        <w:t>Tecniche di comunicazione con il sistema emergenza</w:t>
      </w:r>
    </w:p>
    <w:p w14:paraId="316E6C3A"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t>•</w:t>
      </w:r>
      <w:r w:rsidRPr="00C33129">
        <w:rPr>
          <w:sz w:val="20"/>
          <w:szCs w:val="20"/>
        </w:rPr>
        <w:tab/>
        <w:t xml:space="preserve">Riconoscimento e limiti d’intervento di primo soccorso: crisi asmatica, reazioni allergiche, crisi convulsive, </w:t>
      </w:r>
      <w:r w:rsidRPr="00C33129">
        <w:rPr>
          <w:sz w:val="20"/>
          <w:szCs w:val="20"/>
        </w:rPr>
        <w:tab/>
        <w:t xml:space="preserve">emorragie esterne post-traumatiche, shock, </w:t>
      </w:r>
      <w:proofErr w:type="gramStart"/>
      <w:r w:rsidRPr="00C33129">
        <w:rPr>
          <w:sz w:val="20"/>
          <w:szCs w:val="20"/>
        </w:rPr>
        <w:t>ecc..</w:t>
      </w:r>
      <w:proofErr w:type="gramEnd"/>
    </w:p>
    <w:p w14:paraId="743ACDCD"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t>•</w:t>
      </w:r>
      <w:r w:rsidRPr="00C33129">
        <w:rPr>
          <w:sz w:val="20"/>
          <w:szCs w:val="20"/>
        </w:rPr>
        <w:tab/>
        <w:t xml:space="preserve">Tecniche di primo soccorso in casi di esposizione accidentale ad agenti chimici biologici (vapori - polveri </w:t>
      </w:r>
      <w:r w:rsidRPr="00C33129">
        <w:rPr>
          <w:sz w:val="20"/>
          <w:szCs w:val="20"/>
        </w:rPr>
        <w:tab/>
        <w:t>- rischi chimici)</w:t>
      </w:r>
    </w:p>
    <w:p w14:paraId="0EF61E6C"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t>•</w:t>
      </w:r>
      <w:r w:rsidRPr="00C33129">
        <w:rPr>
          <w:sz w:val="20"/>
          <w:szCs w:val="20"/>
        </w:rPr>
        <w:tab/>
        <w:t>Uso di apparecchiature munite di videoterminali</w:t>
      </w:r>
    </w:p>
    <w:p w14:paraId="12F9CCE9"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t>•</w:t>
      </w:r>
      <w:r w:rsidRPr="00C33129">
        <w:rPr>
          <w:sz w:val="20"/>
          <w:szCs w:val="20"/>
        </w:rPr>
        <w:tab/>
        <w:t xml:space="preserve">Macchine, Attrezzature (anche manuali se previsto) </w:t>
      </w:r>
    </w:p>
    <w:p w14:paraId="1436B88D"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t>•</w:t>
      </w:r>
      <w:r w:rsidRPr="00C33129">
        <w:rPr>
          <w:sz w:val="20"/>
          <w:szCs w:val="20"/>
        </w:rPr>
        <w:tab/>
        <w:t>Lavoro all’aperto</w:t>
      </w:r>
      <w:r w:rsidRPr="00C33129">
        <w:rPr>
          <w:sz w:val="20"/>
          <w:szCs w:val="20"/>
        </w:rPr>
        <w:tab/>
      </w:r>
      <w:r w:rsidRPr="00C33129">
        <w:rPr>
          <w:sz w:val="20"/>
          <w:szCs w:val="20"/>
        </w:rPr>
        <w:tab/>
      </w:r>
      <w:r w:rsidRPr="00C33129">
        <w:rPr>
          <w:sz w:val="20"/>
          <w:szCs w:val="20"/>
        </w:rPr>
        <w:tab/>
      </w:r>
    </w:p>
    <w:p w14:paraId="1252ABA7"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t>Formatore/i di riferimento: Rspp della singola cooperativa:</w:t>
      </w:r>
    </w:p>
    <w:p w14:paraId="088FE283"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t>Antonio Napoli (formatore per la sicurezza) per Valle del Marro – Libera Terra</w:t>
      </w:r>
    </w:p>
    <w:p w14:paraId="12F181F3"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t>Castro Antonino per Placido Rizzotto – Libera Terra</w:t>
      </w:r>
    </w:p>
    <w:p w14:paraId="56131042"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t>Vito Mazzara per Rita Atria – Libera Terra</w:t>
      </w:r>
      <w:r w:rsidRPr="00C33129">
        <w:rPr>
          <w:sz w:val="20"/>
          <w:szCs w:val="20"/>
        </w:rPr>
        <w:tab/>
      </w:r>
      <w:r w:rsidRPr="00C33129">
        <w:rPr>
          <w:sz w:val="20"/>
          <w:szCs w:val="20"/>
        </w:rPr>
        <w:tab/>
      </w:r>
      <w:r w:rsidRPr="00C33129">
        <w:rPr>
          <w:sz w:val="20"/>
          <w:szCs w:val="20"/>
        </w:rPr>
        <w:tab/>
      </w:r>
    </w:p>
    <w:p w14:paraId="7A9A1FD5" w14:textId="77777777" w:rsid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t>Durata del modulo:8 ore (standard)</w:t>
      </w:r>
      <w:r w:rsidRPr="00C33129">
        <w:rPr>
          <w:sz w:val="20"/>
          <w:szCs w:val="20"/>
        </w:rPr>
        <w:tab/>
      </w:r>
    </w:p>
    <w:p w14:paraId="4FC93811" w14:textId="77777777" w:rsid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p>
    <w:p w14:paraId="24C1288D"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b/>
          <w:bCs/>
          <w:sz w:val="20"/>
          <w:szCs w:val="20"/>
        </w:rPr>
      </w:pPr>
      <w:r w:rsidRPr="00C33129">
        <w:rPr>
          <w:b/>
          <w:bCs/>
          <w:sz w:val="20"/>
          <w:szCs w:val="20"/>
        </w:rPr>
        <w:t>Modulo 3 (modulo riguardante le sedi delle Coop.ve Valle del Marro – Libera Terra, Placido Rizzotto – Libera Terra, Rita Atria – Libera Terra)</w:t>
      </w:r>
    </w:p>
    <w:p w14:paraId="213D66D1"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t>PROGETTARE E REALIZZARE UN INTERVENTO DIDATTICO-EDUCATIVO. COME INCIDERE SUL COMPORTAMENTO ATTARVERSO LA DIDATTICA</w:t>
      </w:r>
    </w:p>
    <w:p w14:paraId="4B9E1F3D"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t>Il modulo parte dall'assunto che un buon risultato formativo ed educativo affidato esclusivamente alla capacità di pensare strategicamente all'organizzazione delle attività, sceglierle e calibrarle, per produrre i materiali più idonei e poter valutare in itinere ed ex post i risultati effettivamente raggiunti e l'impatto che hanno avuto. Il corso mira a fornire all'operatore di SCU quelle nozioni e quelle competenze necessarie per l'espletamento delle attività progettuali, che richiedono la progettazione didattico-formativa e la gestione dell'aula e del gruppo dei beneficiari. Questo tipo di formazione intende favorire nell'operatore di SCU la capacità di adattarsi in modo flessibile e consapevole ai mutamenti che caratterizzano i contesti reali, attraverso una “cassetta degli attrezzi” fatte di tecniche e metodologie.</w:t>
      </w:r>
    </w:p>
    <w:p w14:paraId="0C2153A9"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t xml:space="preserve">Contenuto del modulo: </w:t>
      </w:r>
    </w:p>
    <w:p w14:paraId="75932E77"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t>- Gli obiettivi della formazione e alcuni cenni sulle teorie dell’apprendimento;</w:t>
      </w:r>
    </w:p>
    <w:p w14:paraId="2A6A94A7"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t>- Come definire gli obiettivi dell’intervento formativo: dall’analisi dei bisogni alla progettazione;</w:t>
      </w:r>
    </w:p>
    <w:p w14:paraId="55D5833D"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t>- La preparazione del programma e del materiale, tenendo conto degli obiettivi formativi, dei contenuti, delle metodologie e del tempo a disposizione;</w:t>
      </w:r>
    </w:p>
    <w:p w14:paraId="7B189A51"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lastRenderedPageBreak/>
        <w:t>- Come aprire una formazione: l’importanza degli esercizi di ice-breaking, da adattare ad ogni tipologia di partecipante;</w:t>
      </w:r>
    </w:p>
    <w:p w14:paraId="79E5097D"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t>- Tecniche e metodologie formative per la gestione efficace dell’aula;</w:t>
      </w:r>
    </w:p>
    <w:p w14:paraId="62A9E82F"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t>- Elementi di psicologia del gruppo.</w:t>
      </w:r>
    </w:p>
    <w:p w14:paraId="2B3D42F2"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t>- La gestione accurata delle interruzioni, delle domande e delle obiezioni durante le diverse fasi di un intervento formativo;</w:t>
      </w:r>
    </w:p>
    <w:p w14:paraId="683DF8A8"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t>- Esercitazione pratica: simulare una formazione da formatore;</w:t>
      </w:r>
    </w:p>
    <w:p w14:paraId="2C792E75"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t>- La somministrazione degli strumenti di valutazione corretta e la misurazione dei risultati (Kirkpatrick);</w:t>
      </w:r>
    </w:p>
    <w:p w14:paraId="3FF807C9"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t>- Le tecnologie formative: formazione in presenza, formazione a distanza, formazione blended.</w:t>
      </w:r>
    </w:p>
    <w:p w14:paraId="294F7639"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t xml:space="preserve">Formatore/i di riferimento: </w:t>
      </w:r>
    </w:p>
    <w:p w14:paraId="68773821" w14:textId="742893E2"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t>Antonio Napoli per Valle del Marro – Libera Terra</w:t>
      </w:r>
    </w:p>
    <w:p w14:paraId="40B13882"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t>Castro Antonino per Placido Rizzotto – Libera Terra</w:t>
      </w:r>
    </w:p>
    <w:p w14:paraId="69D1A9FE"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t>Vito Mazzara per Rita Atria – Libera Terra</w:t>
      </w:r>
    </w:p>
    <w:p w14:paraId="20450C9F" w14:textId="77777777" w:rsid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t>Durata del modulo: 16 ore</w:t>
      </w:r>
      <w:r w:rsidRPr="00C33129">
        <w:rPr>
          <w:sz w:val="20"/>
          <w:szCs w:val="20"/>
        </w:rPr>
        <w:tab/>
      </w:r>
    </w:p>
    <w:p w14:paraId="29BEF295" w14:textId="77777777" w:rsid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p>
    <w:p w14:paraId="34638AAB" w14:textId="1401F273"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tab/>
      </w:r>
    </w:p>
    <w:p w14:paraId="728A9860"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b/>
          <w:bCs/>
          <w:sz w:val="20"/>
          <w:szCs w:val="20"/>
        </w:rPr>
      </w:pPr>
      <w:r w:rsidRPr="00C33129">
        <w:rPr>
          <w:b/>
          <w:bCs/>
          <w:sz w:val="20"/>
          <w:szCs w:val="20"/>
        </w:rPr>
        <w:t>Modulo 4 (modulo riguardante le sedi delle Coop.ve Valle del Marro – Libera Terra, Placido Rizzotto – Libera Terra, Rita Atria – Libera Terra)</w:t>
      </w:r>
    </w:p>
    <w:p w14:paraId="4A048F17"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t>EDUCAZIONE ALLA CITTADINANZA ATTIVA</w:t>
      </w:r>
    </w:p>
    <w:p w14:paraId="2BF234B5"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t>Contenuto del modulo: Il modulo intende trasmettere all'operatore di SCU elementi e strumenti di un'analisi del fenomeno mafioso affrontato dal punto di vista storico, geografico ed economico. Nel percorso si studiano anche le storie di quelle persone che si sono opposte alle mafie e si dà spazio alle testimonianze e alle pratiche di lotta per far prevalere la logica della legalità e l'etica della responsabilità, con specifico riferimento alla Costituzione italiana. L'operatore di SCU apprenderà come costruire un laboratorio su queste tematiche.</w:t>
      </w:r>
    </w:p>
    <w:p w14:paraId="05DCC4F2"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p>
    <w:p w14:paraId="017C2C71"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t xml:space="preserve">Contenuto del modulo: </w:t>
      </w:r>
    </w:p>
    <w:p w14:paraId="13C1AB31"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t>−</w:t>
      </w:r>
      <w:r w:rsidRPr="00C33129">
        <w:rPr>
          <w:sz w:val="20"/>
          <w:szCs w:val="20"/>
        </w:rPr>
        <w:tab/>
        <w:t>Conoscenza critica della cultura del proprio territorio con l’approfondimento dei valori positivi e degli pseudo valori veicolati: manifestazioni di piccola e grande illegalità da analizzare e comprendere per curarle e debellarle.</w:t>
      </w:r>
    </w:p>
    <w:p w14:paraId="07D13CDD"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t>−</w:t>
      </w:r>
      <w:r w:rsidRPr="00C33129">
        <w:rPr>
          <w:sz w:val="20"/>
          <w:szCs w:val="20"/>
        </w:rPr>
        <w:tab/>
        <w:t xml:space="preserve">Le Mafie: storia, organizzazione, struttura, attività, traffici illeciti. Agromafie. Normativa di riferimento sull'uso sociale dei beni confiscati alle mafie. </w:t>
      </w:r>
    </w:p>
    <w:p w14:paraId="0118A2E6"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t>−</w:t>
      </w:r>
      <w:r w:rsidRPr="00C33129">
        <w:rPr>
          <w:sz w:val="20"/>
          <w:szCs w:val="20"/>
        </w:rPr>
        <w:tab/>
        <w:t>Educazione alla memoria antimafia: il valore della testimonianza dei familiari delle vittime innocenti; percorsi di ricostruzione delle storie delle vittime innocenti.</w:t>
      </w:r>
    </w:p>
    <w:p w14:paraId="292DFAA8"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t>−</w:t>
      </w:r>
      <w:r w:rsidRPr="00C33129">
        <w:rPr>
          <w:sz w:val="20"/>
          <w:szCs w:val="20"/>
        </w:rPr>
        <w:tab/>
        <w:t>Ipotesi di azioni realizzabili per sviluppare il senso civico e promuovere la cultura della legalità.</w:t>
      </w:r>
    </w:p>
    <w:p w14:paraId="63F5B77D"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t>−</w:t>
      </w:r>
      <w:r w:rsidRPr="00C33129">
        <w:rPr>
          <w:sz w:val="20"/>
          <w:szCs w:val="20"/>
        </w:rPr>
        <w:tab/>
        <w:t>Educare alla complessità per un’etica della responsabilità: libertà e “valori” nella Società Interconnessa.</w:t>
      </w:r>
    </w:p>
    <w:p w14:paraId="648D29CC"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t>Attività laboratoriale: modalità e tecniche per la realizzazione di percorsi didattici sul tema dei diritti sanciti dalla Costituzione, sul tema della lotta alle organizzazioni criminali, sulla partecipazione attiva e sulla responsabilità sociale.</w:t>
      </w:r>
    </w:p>
    <w:p w14:paraId="16896CD3"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t xml:space="preserve">Formatore/i di riferimento: </w:t>
      </w:r>
    </w:p>
    <w:p w14:paraId="31209BD7"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t>Antonio Napoli per Valle del Marro – Libera Terra</w:t>
      </w:r>
    </w:p>
    <w:p w14:paraId="4B0761FE"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t>Castro Antonino per Placido Rizzotto – Libera Terra</w:t>
      </w:r>
    </w:p>
    <w:p w14:paraId="754733C6"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t>Vito Mazzara per Rita Atria – Libera Terra</w:t>
      </w:r>
    </w:p>
    <w:p w14:paraId="10137920" w14:textId="7EB1933D" w:rsid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t>Durata del modulo: 16 ore</w:t>
      </w:r>
    </w:p>
    <w:p w14:paraId="7D6A794D" w14:textId="78BC7FC5" w:rsid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p>
    <w:p w14:paraId="727EB20F" w14:textId="77777777" w:rsid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p>
    <w:p w14:paraId="1590EE62"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b/>
          <w:bCs/>
          <w:sz w:val="20"/>
          <w:szCs w:val="20"/>
        </w:rPr>
      </w:pPr>
      <w:r w:rsidRPr="00C33129">
        <w:rPr>
          <w:b/>
          <w:bCs/>
          <w:sz w:val="20"/>
          <w:szCs w:val="20"/>
        </w:rPr>
        <w:t>Modulo 5 (modulo riguardante le sedi delle Coop.ve Valle del Marro – Libera Terra, Placido Rizzotto – Libera Terra, Rita Atria – Libera Terra)</w:t>
      </w:r>
    </w:p>
    <w:p w14:paraId="7415EBA8"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t>PER UN'ECONOMIA SOCIALE E SOSTENIBILE E DI QUALITA'</w:t>
      </w:r>
    </w:p>
    <w:p w14:paraId="07FE85DE"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t>Il modulo è strutturato in modo che gli operatori di SCU conoscano gli aspetti fondamentali, i principi e i metodi di un'economia solidale e sostenibile con particolare riferimento all'impresa cooperativa e sociale e all'agricoltura biologica.</w:t>
      </w:r>
    </w:p>
    <w:p w14:paraId="4A62569C"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t xml:space="preserve">Contenuto del modulo: </w:t>
      </w:r>
    </w:p>
    <w:p w14:paraId="39A18B05"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t>Principi cooperativi</w:t>
      </w:r>
    </w:p>
    <w:p w14:paraId="055F0B52"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t>Impresa sociale</w:t>
      </w:r>
    </w:p>
    <w:p w14:paraId="2A420DBA"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t>Etica ed economia</w:t>
      </w:r>
    </w:p>
    <w:p w14:paraId="4315503E"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t>Concetto di sviluppo sostenibile e l'agroecologia</w:t>
      </w:r>
    </w:p>
    <w:p w14:paraId="23B432CB"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t>L'importanza della biodiversità</w:t>
      </w:r>
    </w:p>
    <w:p w14:paraId="530D482C"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t>La multifunzionalità in agricoltura</w:t>
      </w:r>
    </w:p>
    <w:p w14:paraId="3F96A331"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t>La legislazione sul biologico. Certificazione bio.</w:t>
      </w:r>
    </w:p>
    <w:p w14:paraId="10FF5529"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t xml:space="preserve">La conduzione dell'azienda agricola biologica. </w:t>
      </w:r>
    </w:p>
    <w:p w14:paraId="2E72CEE0"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t xml:space="preserve">Principi di agricoltura biologica: la lotta biologica; la rotazione delle colture e altre tecniche colturali per il mantenimento e miglioramento della fertilità del suolo. </w:t>
      </w:r>
    </w:p>
    <w:p w14:paraId="05773E12"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t>Concetto di qualità</w:t>
      </w:r>
    </w:p>
    <w:p w14:paraId="4A94F215"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t xml:space="preserve">Sistemi di qualità dei prodotti agroalimentari; caratteristiche organolettiche. </w:t>
      </w:r>
    </w:p>
    <w:p w14:paraId="4F17FCA6"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lastRenderedPageBreak/>
        <w:t>Storia dei prodotti e delle tradizioni locali di produzione, preparazione e consumo degli stessi; caratteristiche nutrizionali e stagionalità dei prodotti.</w:t>
      </w:r>
    </w:p>
    <w:p w14:paraId="66445128"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p>
    <w:p w14:paraId="65EA581A"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t xml:space="preserve">Formatore/i di riferimento: </w:t>
      </w:r>
    </w:p>
    <w:p w14:paraId="6A42BEDA"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t>Domenico Fazzari e Federica Zaccone per Valle del Marro – Libera Terra</w:t>
      </w:r>
    </w:p>
    <w:p w14:paraId="1DA09022"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t>Castro Antonino per Placido Rizzotto – Libera Terra</w:t>
      </w:r>
    </w:p>
    <w:p w14:paraId="33C62126"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t>Vito Mazzara per Rita Atria – Libera Terra</w:t>
      </w:r>
    </w:p>
    <w:p w14:paraId="7A8C2A49" w14:textId="3B9F4891" w:rsid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t>Durata del modulo: 16</w:t>
      </w:r>
    </w:p>
    <w:p w14:paraId="68AFA523" w14:textId="355F0DFA" w:rsid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p>
    <w:p w14:paraId="1AA7F6A1"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b/>
          <w:bCs/>
          <w:sz w:val="20"/>
          <w:szCs w:val="20"/>
        </w:rPr>
      </w:pPr>
    </w:p>
    <w:p w14:paraId="68644023"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b/>
          <w:bCs/>
          <w:sz w:val="20"/>
          <w:szCs w:val="20"/>
        </w:rPr>
      </w:pPr>
      <w:r w:rsidRPr="00C33129">
        <w:rPr>
          <w:b/>
          <w:bCs/>
          <w:sz w:val="20"/>
          <w:szCs w:val="20"/>
        </w:rPr>
        <w:t>Modulo 6 (modulo riguardante le sedi delle Coop.ve Valle del Marro – Libera Terra, Placido Rizzotto – Libera Terra, Rita Atria – Libera Terra)</w:t>
      </w:r>
    </w:p>
    <w:p w14:paraId="68FD7972"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t>EDUCAZIONE INTERCULTURALE ED EDUCAZIONE AL PENSIERO DIVERGENTE</w:t>
      </w:r>
    </w:p>
    <w:p w14:paraId="5F28F87B"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t>Il modulo è strutturato in modo che gli operatori di SCU acquisiscano i concetti e gli strumenti di base per un approccio creativo e interculturale alla relazione con l'altro e segnatamente con lo straniero</w:t>
      </w:r>
    </w:p>
    <w:p w14:paraId="41D1805E"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p>
    <w:p w14:paraId="1D366F64"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t xml:space="preserve">Contenuto del modulo: </w:t>
      </w:r>
    </w:p>
    <w:p w14:paraId="4C5C0F9E"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t>Dalla paura dell'altro che allontana all'intercultura come progetto che avvicina</w:t>
      </w:r>
    </w:p>
    <w:p w14:paraId="02CFF466"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t>I concetti di pregiudizi e stereotipo</w:t>
      </w:r>
    </w:p>
    <w:p w14:paraId="7EDF91EA"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t>Il concetto di pensiero divergente secondo la teoria di Guilfort</w:t>
      </w:r>
    </w:p>
    <w:p w14:paraId="61EDCC4C"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t>Gestione di conflitti e mediazione inter culturale</w:t>
      </w:r>
    </w:p>
    <w:p w14:paraId="7AC36DFA"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t>Progettazione di pratiche educative interculturali</w:t>
      </w:r>
    </w:p>
    <w:p w14:paraId="365EFF04"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t xml:space="preserve">Decostruzione della visione etnocentrica </w:t>
      </w:r>
    </w:p>
    <w:p w14:paraId="756A0535"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t>Lettura e analisi della “grammatica della fantasia” di Gianni Rodari</w:t>
      </w:r>
    </w:p>
    <w:p w14:paraId="7F56AA67"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t xml:space="preserve">La narrazione come strumento creativo e interculturale </w:t>
      </w:r>
    </w:p>
    <w:p w14:paraId="3AD41DD7"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p>
    <w:p w14:paraId="768994A6"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t xml:space="preserve">Formatore/i di riferimento: </w:t>
      </w:r>
    </w:p>
    <w:p w14:paraId="17189274" w14:textId="5534EEC0"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t>Antonio Napoli per Valle del Marro – Libera Terra</w:t>
      </w:r>
    </w:p>
    <w:p w14:paraId="24B72038"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t>Castro Antonino per Placido Rizzotto – Libera Terra</w:t>
      </w:r>
    </w:p>
    <w:p w14:paraId="205BC10A"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t>Vito Mazzara per Rita Atria – Libera Terra</w:t>
      </w:r>
    </w:p>
    <w:p w14:paraId="7B09550D"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t>Durata del modulo: 10</w:t>
      </w:r>
    </w:p>
    <w:p w14:paraId="3010CB4F" w14:textId="77777777" w:rsidR="00C33129" w:rsidRP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p>
    <w:p w14:paraId="0AE2A570" w14:textId="0F546BA5" w:rsidR="00C33129" w:rsidRDefault="00C33129" w:rsidP="00C33129">
      <w:pPr>
        <w:pBdr>
          <w:top w:val="single" w:sz="4" w:space="1" w:color="auto"/>
          <w:left w:val="single" w:sz="4" w:space="4" w:color="auto"/>
          <w:bottom w:val="single" w:sz="4" w:space="1" w:color="auto"/>
          <w:right w:val="single" w:sz="4" w:space="4" w:color="auto"/>
        </w:pBdr>
        <w:autoSpaceDE w:val="0"/>
        <w:rPr>
          <w:sz w:val="20"/>
          <w:szCs w:val="20"/>
        </w:rPr>
      </w:pPr>
      <w:r w:rsidRPr="00C33129">
        <w:rPr>
          <w:sz w:val="20"/>
          <w:szCs w:val="20"/>
        </w:rPr>
        <w:t>TOTALI ORE: 72</w:t>
      </w:r>
    </w:p>
    <w:p w14:paraId="1FBBE9EF" w14:textId="77777777" w:rsidR="007811B6" w:rsidRPr="00CE7293" w:rsidRDefault="007811B6" w:rsidP="007811B6">
      <w:pPr>
        <w:jc w:val="center"/>
        <w:rPr>
          <w:b/>
          <w:sz w:val="20"/>
          <w:szCs w:val="20"/>
          <w:highlight w:val="yellow"/>
        </w:rPr>
      </w:pPr>
    </w:p>
    <w:p w14:paraId="070A31C5" w14:textId="4F218E71" w:rsidR="007811B6" w:rsidRDefault="007811B6" w:rsidP="007811B6">
      <w:pPr>
        <w:pBdr>
          <w:top w:val="single" w:sz="4" w:space="1" w:color="auto"/>
          <w:left w:val="single" w:sz="4" w:space="4" w:color="auto"/>
          <w:bottom w:val="single" w:sz="4" w:space="0" w:color="auto"/>
          <w:right w:val="single" w:sz="4" w:space="4" w:color="auto"/>
        </w:pBdr>
        <w:autoSpaceDE w:val="0"/>
        <w:rPr>
          <w:b/>
          <w:sz w:val="20"/>
          <w:szCs w:val="20"/>
        </w:rPr>
      </w:pPr>
      <w:r w:rsidRPr="000D2D98">
        <w:rPr>
          <w:b/>
          <w:sz w:val="20"/>
          <w:szCs w:val="20"/>
        </w:rPr>
        <w:t>TITOLO DEL PROGRAMMA DI INTERVENTO CUI FA CAPO IL PROGETTO:</w:t>
      </w:r>
    </w:p>
    <w:p w14:paraId="55625F90" w14:textId="77777777" w:rsidR="00F672C0" w:rsidRDefault="00F672C0" w:rsidP="007811B6">
      <w:pPr>
        <w:pBdr>
          <w:top w:val="single" w:sz="4" w:space="1" w:color="auto"/>
          <w:left w:val="single" w:sz="4" w:space="4" w:color="auto"/>
          <w:bottom w:val="single" w:sz="4" w:space="0" w:color="auto"/>
          <w:right w:val="single" w:sz="4" w:space="4" w:color="auto"/>
        </w:pBdr>
        <w:autoSpaceDE w:val="0"/>
        <w:rPr>
          <w:b/>
          <w:sz w:val="20"/>
          <w:szCs w:val="20"/>
        </w:rPr>
      </w:pPr>
    </w:p>
    <w:p w14:paraId="7A66F64C" w14:textId="39217FE9" w:rsidR="00183CDE" w:rsidRPr="00183CDE" w:rsidRDefault="00F672C0" w:rsidP="007811B6">
      <w:pPr>
        <w:pBdr>
          <w:top w:val="single" w:sz="4" w:space="1" w:color="auto"/>
          <w:left w:val="single" w:sz="4" w:space="4" w:color="auto"/>
          <w:bottom w:val="single" w:sz="4" w:space="0" w:color="auto"/>
          <w:right w:val="single" w:sz="4" w:space="4" w:color="auto"/>
        </w:pBdr>
        <w:autoSpaceDE w:val="0"/>
        <w:rPr>
          <w:i/>
          <w:color w:val="000000"/>
          <w:sz w:val="20"/>
          <w:szCs w:val="20"/>
        </w:rPr>
      </w:pPr>
      <w:r w:rsidRPr="00F672C0">
        <w:rPr>
          <w:b/>
          <w:sz w:val="20"/>
          <w:szCs w:val="20"/>
        </w:rPr>
        <w:t>COMPETENZE DI CITTADINANZA PER LA LEGALITÀ E L’EQUITÀ SOCIALE</w:t>
      </w:r>
    </w:p>
    <w:p w14:paraId="5BD490F9" w14:textId="77777777" w:rsidR="007811B6" w:rsidRPr="00CE7293" w:rsidRDefault="007811B6" w:rsidP="007811B6">
      <w:pPr>
        <w:autoSpaceDE w:val="0"/>
        <w:rPr>
          <w:sz w:val="20"/>
          <w:szCs w:val="20"/>
          <w:highlight w:val="yellow"/>
        </w:rPr>
      </w:pPr>
    </w:p>
    <w:tbl>
      <w:tblPr>
        <w:tblW w:w="9591"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91"/>
      </w:tblGrid>
      <w:tr w:rsidR="007811B6" w:rsidRPr="000D2D98" w14:paraId="6C9245B7" w14:textId="77777777" w:rsidTr="00D13E9D">
        <w:trPr>
          <w:trHeight w:val="496"/>
        </w:trPr>
        <w:tc>
          <w:tcPr>
            <w:tcW w:w="9591" w:type="dxa"/>
          </w:tcPr>
          <w:p w14:paraId="04CA9905" w14:textId="50777DFB" w:rsidR="007811B6" w:rsidRDefault="007811B6" w:rsidP="00D13E9D">
            <w:pPr>
              <w:autoSpaceDE w:val="0"/>
              <w:ind w:left="-24"/>
              <w:rPr>
                <w:b/>
                <w:sz w:val="20"/>
                <w:szCs w:val="20"/>
              </w:rPr>
            </w:pPr>
            <w:r w:rsidRPr="000D2D98">
              <w:rPr>
                <w:b/>
                <w:sz w:val="20"/>
                <w:szCs w:val="20"/>
              </w:rPr>
              <w:t>OBIETTIVO/I AGENDA 2030 DELLE NAZIONI UNITE</w:t>
            </w:r>
            <w:r w:rsidR="00CD2993">
              <w:rPr>
                <w:b/>
                <w:sz w:val="20"/>
                <w:szCs w:val="20"/>
              </w:rPr>
              <w:t>:</w:t>
            </w:r>
            <w:r w:rsidRPr="000D2D98">
              <w:rPr>
                <w:b/>
                <w:sz w:val="20"/>
                <w:szCs w:val="20"/>
              </w:rPr>
              <w:t xml:space="preserve"> </w:t>
            </w:r>
          </w:p>
          <w:p w14:paraId="1328EA5E" w14:textId="77777777" w:rsidR="00F672C0" w:rsidRDefault="00F672C0" w:rsidP="00D13E9D">
            <w:pPr>
              <w:autoSpaceDE w:val="0"/>
              <w:ind w:left="-24"/>
              <w:rPr>
                <w:b/>
                <w:sz w:val="20"/>
                <w:szCs w:val="20"/>
              </w:rPr>
            </w:pPr>
          </w:p>
          <w:p w14:paraId="212D13C5" w14:textId="5D49B684" w:rsidR="00F672C0" w:rsidRPr="00F672C0" w:rsidRDefault="00F672C0" w:rsidP="00D13E9D">
            <w:pPr>
              <w:autoSpaceDE w:val="0"/>
              <w:ind w:left="-24"/>
              <w:rPr>
                <w:bCs/>
                <w:sz w:val="20"/>
                <w:szCs w:val="20"/>
              </w:rPr>
            </w:pPr>
            <w:r w:rsidRPr="00F672C0">
              <w:rPr>
                <w:bCs/>
                <w:sz w:val="20"/>
                <w:szCs w:val="20"/>
              </w:rPr>
              <w:t xml:space="preserve">Obiettivo 16 Agenda 2030 del Programma: Goal 16 - “Pace, giustizia e istituzioni forti” - </w:t>
            </w:r>
          </w:p>
          <w:p w14:paraId="2C2DD7D8" w14:textId="77777777" w:rsidR="00F672C0" w:rsidRDefault="00F672C0" w:rsidP="00D13E9D">
            <w:pPr>
              <w:autoSpaceDE w:val="0"/>
              <w:ind w:left="-24"/>
              <w:rPr>
                <w:b/>
                <w:sz w:val="20"/>
                <w:szCs w:val="20"/>
              </w:rPr>
            </w:pPr>
          </w:p>
          <w:p w14:paraId="6B5D1241" w14:textId="417F8F3C" w:rsidR="007811B6" w:rsidRPr="00183CDE" w:rsidRDefault="00183CDE" w:rsidP="00D13E9D">
            <w:pPr>
              <w:autoSpaceDE w:val="0"/>
              <w:rPr>
                <w:i/>
                <w:sz w:val="20"/>
                <w:szCs w:val="20"/>
              </w:rPr>
            </w:pPr>
            <w:r w:rsidRPr="00183CDE">
              <w:rPr>
                <w:i/>
                <w:sz w:val="20"/>
                <w:szCs w:val="20"/>
              </w:rPr>
              <w:t>vedi contenuto voce 5 scheda progetto</w:t>
            </w:r>
            <w:r>
              <w:rPr>
                <w:i/>
                <w:sz w:val="20"/>
                <w:szCs w:val="20"/>
              </w:rPr>
              <w:t xml:space="preserve"> (obiettivo progetto)</w:t>
            </w:r>
          </w:p>
        </w:tc>
      </w:tr>
    </w:tbl>
    <w:p w14:paraId="4289724B" w14:textId="77777777" w:rsidR="007811B6" w:rsidRPr="000D2D98" w:rsidRDefault="007811B6" w:rsidP="007811B6">
      <w:pPr>
        <w:autoSpaceDE w:val="0"/>
        <w:rPr>
          <w:sz w:val="20"/>
          <w:szCs w:val="20"/>
        </w:rPr>
      </w:pPr>
    </w:p>
    <w:p w14:paraId="2DF287FB" w14:textId="6FEBD3A5" w:rsidR="007811B6" w:rsidRDefault="007811B6" w:rsidP="007811B6">
      <w:pPr>
        <w:pBdr>
          <w:top w:val="single" w:sz="4" w:space="1" w:color="auto"/>
          <w:left w:val="single" w:sz="4" w:space="4" w:color="auto"/>
          <w:bottom w:val="single" w:sz="4" w:space="1" w:color="auto"/>
          <w:right w:val="single" w:sz="4" w:space="4" w:color="auto"/>
        </w:pBdr>
        <w:autoSpaceDE w:val="0"/>
        <w:rPr>
          <w:b/>
          <w:sz w:val="20"/>
          <w:szCs w:val="20"/>
        </w:rPr>
      </w:pPr>
      <w:r w:rsidRPr="000D2D98">
        <w:rPr>
          <w:b/>
          <w:sz w:val="20"/>
          <w:szCs w:val="20"/>
        </w:rPr>
        <w:t>AMBITO DI AZIONE DEL PROGRAMMA:</w:t>
      </w:r>
    </w:p>
    <w:p w14:paraId="45235E26" w14:textId="78DF9F5C" w:rsidR="00F672C0" w:rsidRDefault="00F672C0" w:rsidP="007811B6">
      <w:pPr>
        <w:pBdr>
          <w:top w:val="single" w:sz="4" w:space="1" w:color="auto"/>
          <w:left w:val="single" w:sz="4" w:space="4" w:color="auto"/>
          <w:bottom w:val="single" w:sz="4" w:space="1" w:color="auto"/>
          <w:right w:val="single" w:sz="4" w:space="4" w:color="auto"/>
        </w:pBdr>
        <w:autoSpaceDE w:val="0"/>
        <w:rPr>
          <w:b/>
          <w:sz w:val="20"/>
          <w:szCs w:val="20"/>
        </w:rPr>
      </w:pPr>
    </w:p>
    <w:p w14:paraId="35F1782B" w14:textId="0EEA579C" w:rsidR="00F672C0" w:rsidRDefault="00F672C0" w:rsidP="007811B6">
      <w:pPr>
        <w:pBdr>
          <w:top w:val="single" w:sz="4" w:space="1" w:color="auto"/>
          <w:left w:val="single" w:sz="4" w:space="4" w:color="auto"/>
          <w:bottom w:val="single" w:sz="4" w:space="1" w:color="auto"/>
          <w:right w:val="single" w:sz="4" w:space="4" w:color="auto"/>
        </w:pBdr>
        <w:autoSpaceDE w:val="0"/>
        <w:rPr>
          <w:b/>
          <w:sz w:val="20"/>
          <w:szCs w:val="20"/>
        </w:rPr>
      </w:pPr>
      <w:r w:rsidRPr="00F672C0">
        <w:rPr>
          <w:bCs/>
          <w:sz w:val="20"/>
          <w:szCs w:val="20"/>
        </w:rPr>
        <w:t>Agenda 2030 - incardinato in Ambito di azione: H) “Contrasto alla illegalità, alla violenza e alle dipendenze, anche attraverso attività di prevenzione e di educazione</w:t>
      </w:r>
      <w:r w:rsidRPr="00F672C0">
        <w:rPr>
          <w:b/>
          <w:sz w:val="20"/>
          <w:szCs w:val="20"/>
        </w:rPr>
        <w:t>”</w:t>
      </w:r>
    </w:p>
    <w:p w14:paraId="25CEFEC3" w14:textId="7C88119F" w:rsidR="00183CDE" w:rsidRPr="00F672C0" w:rsidRDefault="00F672C0" w:rsidP="007811B6">
      <w:pPr>
        <w:pBdr>
          <w:top w:val="single" w:sz="4" w:space="1" w:color="auto"/>
          <w:left w:val="single" w:sz="4" w:space="4" w:color="auto"/>
          <w:bottom w:val="single" w:sz="4" w:space="1" w:color="auto"/>
          <w:right w:val="single" w:sz="4" w:space="4" w:color="auto"/>
        </w:pBdr>
        <w:autoSpaceDE w:val="0"/>
        <w:rPr>
          <w:bCs/>
          <w:sz w:val="20"/>
          <w:szCs w:val="20"/>
        </w:rPr>
      </w:pPr>
      <w:r w:rsidRPr="00F672C0">
        <w:rPr>
          <w:bCs/>
          <w:sz w:val="20"/>
          <w:szCs w:val="20"/>
        </w:rPr>
        <w:t>Programma COMPETENZE DI CITTADINANZA PER LA LEGALITÀ E L’EQUITÀ SOCIALE</w:t>
      </w:r>
    </w:p>
    <w:p w14:paraId="673D5371" w14:textId="670A22E6" w:rsidR="003C4FC3" w:rsidRDefault="003C4FC3" w:rsidP="007811B6">
      <w:pPr>
        <w:jc w:val="center"/>
        <w:rPr>
          <w:b/>
          <w:sz w:val="20"/>
          <w:szCs w:val="20"/>
          <w:highlight w:val="yellow"/>
        </w:rPr>
      </w:pPr>
    </w:p>
    <w:p w14:paraId="0AE9CA91" w14:textId="3B1E8CFA" w:rsidR="0075743F" w:rsidRDefault="0075743F">
      <w:pPr>
        <w:rPr>
          <w:b/>
          <w:sz w:val="20"/>
          <w:szCs w:val="20"/>
          <w:highlight w:val="yellow"/>
        </w:rPr>
      </w:pPr>
      <w:r>
        <w:rPr>
          <w:b/>
          <w:sz w:val="20"/>
          <w:szCs w:val="20"/>
          <w:highlight w:val="yellow"/>
        </w:rPr>
        <w:br w:type="page"/>
      </w:r>
    </w:p>
    <w:p w14:paraId="1E132731" w14:textId="77777777" w:rsidR="00D13E9D" w:rsidRPr="00CE7293" w:rsidRDefault="00D13E9D" w:rsidP="007811B6">
      <w:pPr>
        <w:jc w:val="center"/>
        <w:rPr>
          <w:b/>
          <w:sz w:val="20"/>
          <w:szCs w:val="20"/>
          <w:highlight w:val="yellow"/>
        </w:rPr>
      </w:pPr>
    </w:p>
    <w:p w14:paraId="54CCF19B" w14:textId="14C9CC35" w:rsidR="007811B6" w:rsidRPr="000D2D98" w:rsidRDefault="007811B6" w:rsidP="00D13E9D">
      <w:pPr>
        <w:rPr>
          <w:b/>
          <w:sz w:val="20"/>
          <w:szCs w:val="20"/>
        </w:rPr>
      </w:pPr>
      <w:r w:rsidRPr="000D2D98">
        <w:rPr>
          <w:b/>
          <w:sz w:val="20"/>
          <w:szCs w:val="20"/>
        </w:rPr>
        <w:t>DA COMPILARE SOLO SE IL PROGETTO PREVEDE ULTERIORI MISURE</w:t>
      </w:r>
      <w:r w:rsidR="00CD2993">
        <w:rPr>
          <w:b/>
          <w:sz w:val="20"/>
          <w:szCs w:val="20"/>
        </w:rPr>
        <w:t xml:space="preserve"> </w:t>
      </w:r>
      <w:r w:rsidR="00CD2993" w:rsidRPr="00D13E9D">
        <w:rPr>
          <w:b/>
          <w:sz w:val="20"/>
          <w:szCs w:val="20"/>
        </w:rPr>
        <w:t>AGGIUNTIVE</w:t>
      </w:r>
      <w:r w:rsidRPr="000D2D98">
        <w:rPr>
          <w:b/>
          <w:sz w:val="20"/>
          <w:szCs w:val="20"/>
        </w:rPr>
        <w:t xml:space="preserve"> </w:t>
      </w:r>
    </w:p>
    <w:p w14:paraId="555DA9C3" w14:textId="77777777" w:rsidR="007811B6" w:rsidRPr="00CE7293" w:rsidRDefault="007811B6" w:rsidP="007811B6">
      <w:pPr>
        <w:rPr>
          <w:bCs/>
          <w:sz w:val="20"/>
          <w:szCs w:val="20"/>
          <w:highlight w:val="yellow"/>
        </w:rPr>
      </w:pPr>
    </w:p>
    <w:p w14:paraId="0546919C" w14:textId="0B190BD5" w:rsidR="007811B6" w:rsidRDefault="007811B6" w:rsidP="007811B6">
      <w:pPr>
        <w:pBdr>
          <w:top w:val="single" w:sz="4" w:space="1" w:color="auto"/>
          <w:left w:val="single" w:sz="4" w:space="4" w:color="auto"/>
          <w:bottom w:val="single" w:sz="4" w:space="1" w:color="auto"/>
          <w:right w:val="single" w:sz="4" w:space="4" w:color="auto"/>
        </w:pBdr>
        <w:autoSpaceDE w:val="0"/>
        <w:rPr>
          <w:b/>
          <w:color w:val="FF0000"/>
          <w:sz w:val="20"/>
          <w:szCs w:val="20"/>
        </w:rPr>
      </w:pPr>
      <w:r w:rsidRPr="000D2D98">
        <w:rPr>
          <w:b/>
          <w:sz w:val="20"/>
          <w:szCs w:val="20"/>
        </w:rPr>
        <w:t xml:space="preserve">PARTECIPAZIONE DI GIOVANI CON MINORI OPPORTUNITA’ </w:t>
      </w:r>
    </w:p>
    <w:p w14:paraId="70DA6697" w14:textId="77777777" w:rsidR="00E21DFD" w:rsidRPr="00786E95" w:rsidRDefault="00E21DFD" w:rsidP="007811B6">
      <w:pPr>
        <w:pBdr>
          <w:top w:val="single" w:sz="4" w:space="1" w:color="auto"/>
          <w:left w:val="single" w:sz="4" w:space="4" w:color="auto"/>
          <w:bottom w:val="single" w:sz="4" w:space="1" w:color="auto"/>
          <w:right w:val="single" w:sz="4" w:space="4" w:color="auto"/>
        </w:pBdr>
        <w:autoSpaceDE w:val="0"/>
        <w:rPr>
          <w:b/>
          <w:color w:val="FF0000"/>
          <w:sz w:val="20"/>
          <w:szCs w:val="20"/>
        </w:rPr>
      </w:pPr>
    </w:p>
    <w:p w14:paraId="67A843D2" w14:textId="7D8984AE" w:rsidR="00183CDE" w:rsidRDefault="00183CDE" w:rsidP="0075743F">
      <w:pPr>
        <w:pBdr>
          <w:top w:val="single" w:sz="4" w:space="1" w:color="auto"/>
          <w:left w:val="single" w:sz="4" w:space="4" w:color="auto"/>
          <w:bottom w:val="single" w:sz="4" w:space="1" w:color="auto"/>
          <w:right w:val="single" w:sz="4" w:space="4" w:color="auto"/>
        </w:pBdr>
        <w:autoSpaceDE w:val="0"/>
        <w:jc w:val="both"/>
        <w:rPr>
          <w:sz w:val="20"/>
          <w:szCs w:val="20"/>
        </w:rPr>
      </w:pPr>
      <w:r>
        <w:rPr>
          <w:sz w:val="20"/>
          <w:szCs w:val="20"/>
        </w:rPr>
        <w:t>GIOVANI CON DIFFICOLTA’ ECOMOMICHE – DICHIARAZIONE ISEE PARI O INFERIORE A 15.000 EURO</w:t>
      </w:r>
    </w:p>
    <w:p w14:paraId="55FAFCF2" w14:textId="77777777" w:rsidR="00183CDE" w:rsidRDefault="00183CDE" w:rsidP="0075743F">
      <w:pPr>
        <w:pBdr>
          <w:top w:val="single" w:sz="4" w:space="1" w:color="auto"/>
          <w:left w:val="single" w:sz="4" w:space="4" w:color="auto"/>
          <w:bottom w:val="single" w:sz="4" w:space="1" w:color="auto"/>
          <w:right w:val="single" w:sz="4" w:space="4" w:color="auto"/>
        </w:pBdr>
        <w:autoSpaceDE w:val="0"/>
        <w:jc w:val="both"/>
        <w:rPr>
          <w:sz w:val="20"/>
          <w:szCs w:val="20"/>
        </w:rPr>
      </w:pPr>
    </w:p>
    <w:p w14:paraId="18935357" w14:textId="77777777" w:rsidR="00E21DFD" w:rsidRDefault="00183CDE" w:rsidP="0075743F">
      <w:pPr>
        <w:pBdr>
          <w:top w:val="single" w:sz="4" w:space="1" w:color="auto"/>
          <w:left w:val="single" w:sz="4" w:space="4" w:color="auto"/>
          <w:bottom w:val="single" w:sz="4" w:space="1" w:color="auto"/>
          <w:right w:val="single" w:sz="4" w:space="4" w:color="auto"/>
        </w:pBdr>
        <w:autoSpaceDE w:val="0"/>
        <w:jc w:val="both"/>
        <w:rPr>
          <w:sz w:val="20"/>
          <w:szCs w:val="20"/>
        </w:rPr>
      </w:pPr>
      <w:r>
        <w:rPr>
          <w:sz w:val="20"/>
          <w:szCs w:val="20"/>
        </w:rPr>
        <w:t>Non è prevista eventuale assicurazione integrativa</w:t>
      </w:r>
    </w:p>
    <w:p w14:paraId="453ADAE8" w14:textId="77777777" w:rsidR="00E21DFD" w:rsidRDefault="00E21DFD" w:rsidP="0075743F">
      <w:pPr>
        <w:pBdr>
          <w:top w:val="single" w:sz="4" w:space="1" w:color="auto"/>
          <w:left w:val="single" w:sz="4" w:space="4" w:color="auto"/>
          <w:bottom w:val="single" w:sz="4" w:space="1" w:color="auto"/>
          <w:right w:val="single" w:sz="4" w:space="4" w:color="auto"/>
        </w:pBdr>
        <w:autoSpaceDE w:val="0"/>
        <w:jc w:val="both"/>
        <w:rPr>
          <w:rFonts w:ascii="Calibri" w:eastAsia="Calibri" w:hAnsi="Calibri" w:cs="Cambria"/>
          <w:color w:val="000000"/>
          <w:sz w:val="22"/>
          <w:szCs w:val="22"/>
          <w:lang w:bidi="it-IT"/>
        </w:rPr>
      </w:pPr>
    </w:p>
    <w:p w14:paraId="37C450C2" w14:textId="27F92FAA" w:rsidR="00E21DFD" w:rsidRPr="00E21DFD" w:rsidRDefault="00E21DFD" w:rsidP="0075743F">
      <w:pPr>
        <w:pBdr>
          <w:top w:val="single" w:sz="4" w:space="1" w:color="auto"/>
          <w:left w:val="single" w:sz="4" w:space="4" w:color="auto"/>
          <w:bottom w:val="single" w:sz="4" w:space="1" w:color="auto"/>
          <w:right w:val="single" w:sz="4" w:space="4" w:color="auto"/>
        </w:pBdr>
        <w:autoSpaceDE w:val="0"/>
        <w:jc w:val="both"/>
        <w:rPr>
          <w:sz w:val="20"/>
          <w:szCs w:val="20"/>
          <w:lang w:bidi="it-IT"/>
        </w:rPr>
      </w:pPr>
      <w:r w:rsidRPr="00E21DFD">
        <w:rPr>
          <w:sz w:val="20"/>
          <w:szCs w:val="20"/>
          <w:lang w:bidi="it-IT"/>
        </w:rPr>
        <w:t xml:space="preserve">L'ente di accoglienza </w:t>
      </w:r>
      <w:r>
        <w:rPr>
          <w:sz w:val="20"/>
          <w:szCs w:val="20"/>
          <w:lang w:bidi="it-IT"/>
        </w:rPr>
        <w:t>raggiungerà</w:t>
      </w:r>
      <w:r w:rsidRPr="00E21DFD">
        <w:rPr>
          <w:sz w:val="20"/>
          <w:szCs w:val="20"/>
          <w:lang w:bidi="it-IT"/>
        </w:rPr>
        <w:t xml:space="preserve"> i giovani con </w:t>
      </w:r>
      <w:r w:rsidRPr="00E21DFD">
        <w:rPr>
          <w:b/>
          <w:bCs/>
          <w:i/>
          <w:iCs/>
          <w:sz w:val="20"/>
          <w:szCs w:val="20"/>
          <w:lang w:bidi="it-IT"/>
        </w:rPr>
        <w:t>DIFFICOLTA’ ECONOMICHE</w:t>
      </w:r>
      <w:r w:rsidRPr="00E21DFD">
        <w:rPr>
          <w:sz w:val="20"/>
          <w:szCs w:val="20"/>
          <w:lang w:bidi="it-IT"/>
        </w:rPr>
        <w:t xml:space="preserve"> presenti sul territorio interessato dal progetto fin dalla pubblicazione del bando per la selezione dei giovani operatori volontari. In particolare verrà organizzata una specifica comunicazione con l’ausilio di una rete di soggetti presenti sul territorio, quali: sportelli Informagiovani e/o di orientamento, centri di aggregazione, centri per l’impiego, Università con i quali individuare il target al quale la misura aggiuntiva in questione si riferisce</w:t>
      </w:r>
    </w:p>
    <w:p w14:paraId="7A1D121A" w14:textId="5FEBE1D6" w:rsidR="00183CDE" w:rsidRDefault="00183CDE" w:rsidP="0075743F">
      <w:pPr>
        <w:pBdr>
          <w:top w:val="single" w:sz="4" w:space="1" w:color="auto"/>
          <w:left w:val="single" w:sz="4" w:space="4" w:color="auto"/>
          <w:bottom w:val="single" w:sz="4" w:space="1" w:color="auto"/>
          <w:right w:val="single" w:sz="4" w:space="4" w:color="auto"/>
        </w:pBdr>
        <w:autoSpaceDE w:val="0"/>
        <w:jc w:val="both"/>
        <w:rPr>
          <w:sz w:val="20"/>
          <w:szCs w:val="20"/>
        </w:rPr>
      </w:pPr>
    </w:p>
    <w:p w14:paraId="3555FCA5" w14:textId="29D398F5" w:rsidR="00183CDE" w:rsidRDefault="00E21DFD" w:rsidP="0075743F">
      <w:pPr>
        <w:pBdr>
          <w:top w:val="single" w:sz="4" w:space="1" w:color="auto"/>
          <w:left w:val="single" w:sz="4" w:space="4" w:color="auto"/>
          <w:bottom w:val="single" w:sz="4" w:space="1" w:color="auto"/>
          <w:right w:val="single" w:sz="4" w:space="4" w:color="auto"/>
        </w:pBdr>
        <w:autoSpaceDE w:val="0"/>
        <w:jc w:val="both"/>
        <w:rPr>
          <w:sz w:val="20"/>
          <w:szCs w:val="20"/>
          <w:lang w:bidi="it-IT"/>
        </w:rPr>
      </w:pPr>
      <w:r>
        <w:rPr>
          <w:sz w:val="20"/>
          <w:szCs w:val="20"/>
          <w:lang w:bidi="it-IT"/>
        </w:rPr>
        <w:t>La</w:t>
      </w:r>
      <w:r w:rsidRPr="00E21DFD">
        <w:rPr>
          <w:sz w:val="20"/>
          <w:szCs w:val="20"/>
          <w:lang w:bidi="it-IT"/>
        </w:rPr>
        <w:t xml:space="preserve"> scelta della misura aggiuntiva prevedrà ulteriori strumenti utili ad accompagnare gli operatori volontari con difficoltà economiche. Saranno, infatti, messe a disposizione del giovane delle attrezzature informatiche (ad esempio: pc, postazione dedicata, stampante) per l’eventuale necessità nel presentare domanda e/o reperire/stampare eventuali certificazioni utili alla partecipazione al SCU. Inoltre, sarà fornito un supporto nel reperire informazioni sulle opportunità presenti sul territorio (es. segretariato sociale – servizio che fornisce informazioni sul complesso dei servizi e delle prestazioni sociali, sanitarie, educative e culturali, sia pubbliche che private, presenti sul territorio).</w:t>
      </w:r>
    </w:p>
    <w:p w14:paraId="359FB12B" w14:textId="77777777" w:rsidR="00E21DFD" w:rsidRDefault="00E21DFD" w:rsidP="007811B6">
      <w:pPr>
        <w:pBdr>
          <w:top w:val="single" w:sz="4" w:space="1" w:color="auto"/>
          <w:left w:val="single" w:sz="4" w:space="4" w:color="auto"/>
          <w:bottom w:val="single" w:sz="4" w:space="1" w:color="auto"/>
          <w:right w:val="single" w:sz="4" w:space="4" w:color="auto"/>
        </w:pBdr>
        <w:autoSpaceDE w:val="0"/>
        <w:rPr>
          <w:sz w:val="20"/>
          <w:szCs w:val="20"/>
        </w:rPr>
      </w:pPr>
    </w:p>
    <w:p w14:paraId="3C8118A9" w14:textId="460CDD90" w:rsidR="007811B6" w:rsidRDefault="007811B6" w:rsidP="007811B6">
      <w:pPr>
        <w:autoSpaceDE w:val="0"/>
        <w:rPr>
          <w:b/>
          <w:sz w:val="20"/>
          <w:szCs w:val="20"/>
          <w:highlight w:val="yellow"/>
        </w:rPr>
      </w:pPr>
    </w:p>
    <w:p w14:paraId="6FC03B0A" w14:textId="0F969D8F" w:rsidR="00D13E9D" w:rsidRDefault="00D13E9D" w:rsidP="00D13E9D">
      <w:pPr>
        <w:pBdr>
          <w:top w:val="single" w:sz="4" w:space="1" w:color="auto"/>
          <w:left w:val="single" w:sz="4" w:space="4" w:color="auto"/>
          <w:bottom w:val="single" w:sz="4" w:space="1" w:color="auto"/>
          <w:right w:val="single" w:sz="4" w:space="4" w:color="auto"/>
        </w:pBdr>
        <w:autoSpaceDE w:val="0"/>
        <w:rPr>
          <w:bCs/>
          <w:sz w:val="20"/>
          <w:szCs w:val="20"/>
        </w:rPr>
      </w:pPr>
      <w:r w:rsidRPr="009B1071">
        <w:rPr>
          <w:b/>
          <w:sz w:val="20"/>
          <w:szCs w:val="20"/>
        </w:rPr>
        <w:t xml:space="preserve">SVOLGIMENTO DI UN PERIODO </w:t>
      </w:r>
      <w:r>
        <w:rPr>
          <w:b/>
          <w:sz w:val="20"/>
          <w:szCs w:val="20"/>
        </w:rPr>
        <w:t xml:space="preserve">DI </w:t>
      </w:r>
      <w:r w:rsidR="00786E95">
        <w:rPr>
          <w:b/>
          <w:sz w:val="20"/>
          <w:szCs w:val="20"/>
        </w:rPr>
        <w:t>S</w:t>
      </w:r>
      <w:r>
        <w:rPr>
          <w:b/>
          <w:sz w:val="20"/>
          <w:szCs w:val="20"/>
        </w:rPr>
        <w:t xml:space="preserve">ERVIZIO </w:t>
      </w:r>
      <w:r w:rsidRPr="009B1071">
        <w:rPr>
          <w:b/>
          <w:sz w:val="20"/>
          <w:szCs w:val="20"/>
        </w:rPr>
        <w:t>IN UN</w:t>
      </w:r>
      <w:r>
        <w:rPr>
          <w:b/>
          <w:sz w:val="20"/>
          <w:szCs w:val="20"/>
        </w:rPr>
        <w:t>O DEI</w:t>
      </w:r>
      <w:r w:rsidRPr="009B1071">
        <w:rPr>
          <w:b/>
          <w:sz w:val="20"/>
          <w:szCs w:val="20"/>
        </w:rPr>
        <w:t xml:space="preserve"> PAES</w:t>
      </w:r>
      <w:r>
        <w:rPr>
          <w:b/>
          <w:sz w:val="20"/>
          <w:szCs w:val="20"/>
        </w:rPr>
        <w:t>I MEMBRI DELL’</w:t>
      </w:r>
      <w:r w:rsidRPr="009B1071">
        <w:rPr>
          <w:b/>
          <w:sz w:val="20"/>
          <w:szCs w:val="20"/>
        </w:rPr>
        <w:t>U</w:t>
      </w:r>
      <w:r>
        <w:rPr>
          <w:b/>
          <w:sz w:val="20"/>
          <w:szCs w:val="20"/>
        </w:rPr>
        <w:t>.</w:t>
      </w:r>
      <w:r w:rsidRPr="009B1071">
        <w:rPr>
          <w:b/>
          <w:sz w:val="20"/>
          <w:szCs w:val="20"/>
        </w:rPr>
        <w:t>E</w:t>
      </w:r>
      <w:r>
        <w:rPr>
          <w:b/>
          <w:sz w:val="20"/>
          <w:szCs w:val="20"/>
        </w:rPr>
        <w:t>.</w:t>
      </w:r>
      <w:r w:rsidRPr="009B1071">
        <w:rPr>
          <w:b/>
          <w:sz w:val="20"/>
          <w:szCs w:val="20"/>
        </w:rPr>
        <w:t xml:space="preserve"> O IN UN TERRITORIO TRANSFRONTALIERO</w:t>
      </w:r>
      <w:r>
        <w:rPr>
          <w:b/>
          <w:sz w:val="20"/>
          <w:szCs w:val="20"/>
        </w:rPr>
        <w:t xml:space="preserve"> </w:t>
      </w:r>
      <w:r w:rsidRPr="009B1071">
        <w:rPr>
          <w:b/>
          <w:sz w:val="20"/>
          <w:szCs w:val="20"/>
        </w:rPr>
        <w:t xml:space="preserve"> </w:t>
      </w:r>
    </w:p>
    <w:p w14:paraId="7AB9DCD2" w14:textId="71E48E64" w:rsidR="00D13E9D" w:rsidRPr="009B1071" w:rsidRDefault="00E21DFD" w:rsidP="00D13E9D">
      <w:pPr>
        <w:pBdr>
          <w:top w:val="single" w:sz="4" w:space="1" w:color="auto"/>
          <w:left w:val="single" w:sz="4" w:space="4" w:color="auto"/>
          <w:bottom w:val="single" w:sz="4" w:space="1" w:color="auto"/>
          <w:right w:val="single" w:sz="4" w:space="4" w:color="auto"/>
        </w:pBdr>
        <w:autoSpaceDE w:val="0"/>
        <w:rPr>
          <w:b/>
          <w:sz w:val="20"/>
          <w:szCs w:val="20"/>
        </w:rPr>
      </w:pPr>
      <w:r>
        <w:rPr>
          <w:bCs/>
          <w:sz w:val="20"/>
          <w:szCs w:val="20"/>
        </w:rPr>
        <w:t>MISURA NON ATTIVA</w:t>
      </w:r>
    </w:p>
    <w:p w14:paraId="698CD8A8" w14:textId="77777777" w:rsidR="00D13E9D" w:rsidRPr="00CE7293" w:rsidRDefault="00D13E9D" w:rsidP="007811B6">
      <w:pPr>
        <w:autoSpaceDE w:val="0"/>
        <w:rPr>
          <w:b/>
          <w:sz w:val="20"/>
          <w:szCs w:val="20"/>
          <w:highlight w:val="yellow"/>
        </w:rPr>
      </w:pPr>
    </w:p>
    <w:p w14:paraId="3F9BE83B" w14:textId="5AE7A2A6" w:rsidR="007811B6" w:rsidRDefault="007811B6" w:rsidP="007811B6">
      <w:pPr>
        <w:pBdr>
          <w:top w:val="single" w:sz="4" w:space="1" w:color="auto"/>
          <w:left w:val="single" w:sz="4" w:space="4" w:color="auto"/>
          <w:bottom w:val="single" w:sz="4" w:space="1" w:color="auto"/>
          <w:right w:val="single" w:sz="4" w:space="4" w:color="auto"/>
        </w:pBdr>
        <w:autoSpaceDE w:val="0"/>
        <w:rPr>
          <w:b/>
          <w:color w:val="FF0000"/>
          <w:sz w:val="20"/>
          <w:szCs w:val="20"/>
        </w:rPr>
      </w:pPr>
      <w:r w:rsidRPr="004E6317">
        <w:rPr>
          <w:b/>
          <w:sz w:val="20"/>
          <w:szCs w:val="20"/>
        </w:rPr>
        <w:t xml:space="preserve">SVOLGIMENTO DI UN PERIODO DI TUTORAGGIO </w:t>
      </w:r>
      <w:r w:rsidR="00E21DFD" w:rsidRPr="000D2D98">
        <w:rPr>
          <w:b/>
          <w:sz w:val="20"/>
          <w:szCs w:val="20"/>
        </w:rPr>
        <w:t xml:space="preserve">OPPORTUNITA’ </w:t>
      </w:r>
    </w:p>
    <w:p w14:paraId="4786CC93" w14:textId="1962EBA3" w:rsidR="00E21DFD" w:rsidRDefault="00E21DFD" w:rsidP="007811B6">
      <w:pPr>
        <w:pBdr>
          <w:top w:val="single" w:sz="4" w:space="1" w:color="auto"/>
          <w:left w:val="single" w:sz="4" w:space="4" w:color="auto"/>
          <w:bottom w:val="single" w:sz="4" w:space="1" w:color="auto"/>
          <w:right w:val="single" w:sz="4" w:space="4" w:color="auto"/>
        </w:pBdr>
        <w:autoSpaceDE w:val="0"/>
        <w:rPr>
          <w:b/>
          <w:sz w:val="20"/>
          <w:szCs w:val="20"/>
        </w:rPr>
      </w:pPr>
    </w:p>
    <w:p w14:paraId="1D7F2A29" w14:textId="11EC0B11" w:rsidR="00E21DFD" w:rsidRDefault="00E21DFD" w:rsidP="0075743F">
      <w:pPr>
        <w:pBdr>
          <w:top w:val="single" w:sz="4" w:space="1" w:color="auto"/>
          <w:left w:val="single" w:sz="4" w:space="4" w:color="auto"/>
          <w:bottom w:val="single" w:sz="4" w:space="1" w:color="auto"/>
          <w:right w:val="single" w:sz="4" w:space="4" w:color="auto"/>
        </w:pBdr>
        <w:autoSpaceDE w:val="0"/>
        <w:jc w:val="both"/>
        <w:rPr>
          <w:sz w:val="20"/>
          <w:szCs w:val="20"/>
        </w:rPr>
      </w:pPr>
      <w:r w:rsidRPr="00E21DFD">
        <w:rPr>
          <w:sz w:val="20"/>
          <w:szCs w:val="20"/>
        </w:rPr>
        <w:t xml:space="preserve">Durata </w:t>
      </w:r>
      <w:r>
        <w:rPr>
          <w:sz w:val="20"/>
          <w:szCs w:val="20"/>
        </w:rPr>
        <w:t>del tutoraggio ULTIMI TRE MESI DI SERVIZIO CIVILE per un totale complessivo di 22 ore.</w:t>
      </w:r>
    </w:p>
    <w:p w14:paraId="27714C24" w14:textId="77777777" w:rsidR="00E21DFD" w:rsidRDefault="00E21DFD" w:rsidP="0075743F">
      <w:pPr>
        <w:pBdr>
          <w:top w:val="single" w:sz="4" w:space="1" w:color="auto"/>
          <w:left w:val="single" w:sz="4" w:space="4" w:color="auto"/>
          <w:bottom w:val="single" w:sz="4" w:space="1" w:color="auto"/>
          <w:right w:val="single" w:sz="4" w:space="4" w:color="auto"/>
        </w:pBdr>
        <w:autoSpaceDE w:val="0"/>
        <w:jc w:val="both"/>
        <w:rPr>
          <w:sz w:val="20"/>
          <w:szCs w:val="20"/>
        </w:rPr>
      </w:pPr>
    </w:p>
    <w:p w14:paraId="7FD51764" w14:textId="77777777" w:rsidR="00E21DFD" w:rsidRPr="00E21DFD" w:rsidRDefault="00E21DFD" w:rsidP="0075743F">
      <w:pPr>
        <w:pBdr>
          <w:top w:val="single" w:sz="4" w:space="1" w:color="auto"/>
          <w:left w:val="single" w:sz="4" w:space="4" w:color="auto"/>
          <w:bottom w:val="single" w:sz="4" w:space="1" w:color="auto"/>
          <w:right w:val="single" w:sz="4" w:space="4" w:color="auto"/>
        </w:pBdr>
        <w:autoSpaceDE w:val="0"/>
        <w:jc w:val="both"/>
        <w:rPr>
          <w:sz w:val="20"/>
          <w:szCs w:val="20"/>
          <w:lang w:bidi="it-IT"/>
        </w:rPr>
      </w:pPr>
      <w:r w:rsidRPr="00E21DFD">
        <w:rPr>
          <w:sz w:val="20"/>
          <w:szCs w:val="20"/>
          <w:lang w:bidi="it-IT"/>
        </w:rPr>
        <w:t>Il percorso prevede l’alternanza di incontri collettivi e individuali. In particolare:</w:t>
      </w:r>
    </w:p>
    <w:p w14:paraId="2CEF4865" w14:textId="0357A3F5" w:rsidR="00E21DFD" w:rsidRPr="00E21DFD" w:rsidRDefault="00E21DFD" w:rsidP="0075743F">
      <w:pPr>
        <w:pBdr>
          <w:top w:val="single" w:sz="4" w:space="1" w:color="auto"/>
          <w:left w:val="single" w:sz="4" w:space="4" w:color="auto"/>
          <w:bottom w:val="single" w:sz="4" w:space="1" w:color="auto"/>
          <w:right w:val="single" w:sz="4" w:space="4" w:color="auto"/>
        </w:pBdr>
        <w:autoSpaceDE w:val="0"/>
        <w:jc w:val="both"/>
        <w:rPr>
          <w:sz w:val="20"/>
          <w:szCs w:val="20"/>
          <w:lang w:bidi="it-IT"/>
        </w:rPr>
      </w:pPr>
      <w:r>
        <w:rPr>
          <w:sz w:val="20"/>
          <w:szCs w:val="20"/>
          <w:lang w:bidi="it-IT"/>
        </w:rPr>
        <w:t>l</w:t>
      </w:r>
      <w:r w:rsidRPr="00E21DFD">
        <w:rPr>
          <w:sz w:val="20"/>
          <w:szCs w:val="20"/>
          <w:lang w:bidi="it-IT"/>
        </w:rPr>
        <w:t>e sessioni di gruppo sono finalizzat</w:t>
      </w:r>
      <w:r w:rsidR="0092077E">
        <w:rPr>
          <w:sz w:val="20"/>
          <w:szCs w:val="20"/>
          <w:lang w:bidi="it-IT"/>
        </w:rPr>
        <w:t>e</w:t>
      </w:r>
      <w:r w:rsidRPr="00E21DFD">
        <w:rPr>
          <w:sz w:val="20"/>
          <w:szCs w:val="20"/>
          <w:lang w:bidi="it-IT"/>
        </w:rPr>
        <w:t xml:space="preserve"> all’acquisizione di skills e conoscenze indispensabili per facilitare l’acquisizione della certificazione delle competenze, l’accesso al mercato del lavoro, all’esplorazione in gruppo dello scenario di riferimento e al confronto sociale; </w:t>
      </w:r>
    </w:p>
    <w:p w14:paraId="72B92846" w14:textId="18BC7C69" w:rsidR="00E21DFD" w:rsidRDefault="0092077E" w:rsidP="0075743F">
      <w:pPr>
        <w:pBdr>
          <w:top w:val="single" w:sz="4" w:space="1" w:color="auto"/>
          <w:left w:val="single" w:sz="4" w:space="4" w:color="auto"/>
          <w:bottom w:val="single" w:sz="4" w:space="1" w:color="auto"/>
          <w:right w:val="single" w:sz="4" w:space="4" w:color="auto"/>
        </w:pBdr>
        <w:autoSpaceDE w:val="0"/>
        <w:jc w:val="both"/>
        <w:rPr>
          <w:bCs/>
          <w:sz w:val="20"/>
          <w:szCs w:val="20"/>
          <w:lang w:bidi="it-IT"/>
        </w:rPr>
      </w:pPr>
      <w:r>
        <w:rPr>
          <w:sz w:val="20"/>
          <w:szCs w:val="20"/>
          <w:lang w:bidi="it-IT"/>
        </w:rPr>
        <w:t>i</w:t>
      </w:r>
      <w:r w:rsidR="00E21DFD" w:rsidRPr="00E21DFD">
        <w:rPr>
          <w:sz w:val="20"/>
          <w:szCs w:val="20"/>
          <w:lang w:bidi="it-IT"/>
        </w:rPr>
        <w:t xml:space="preserve"> colloqui individuali sono finalizzati all’approfondimento e alla personalizzazione del percorso anche in riferimento alle competenze chiave apprese e implementate durante il progetto di SCU ed il sistema di individuazione/validazione/certificazione delle competenze in base a tutti i dispositivi che saranno operativi nel periodo di realizzazione delle attività progettuali</w:t>
      </w:r>
      <w:r w:rsidR="00E21DFD" w:rsidRPr="00E21DFD">
        <w:rPr>
          <w:bCs/>
          <w:sz w:val="20"/>
          <w:szCs w:val="20"/>
          <w:lang w:bidi="it-IT"/>
        </w:rPr>
        <w:t>, se fattibili con l’attuazione delle normative regionali di riferimento.</w:t>
      </w:r>
    </w:p>
    <w:p w14:paraId="3907C0ED" w14:textId="3E59570F" w:rsidR="00E21DFD" w:rsidRDefault="00E21DFD" w:rsidP="0075743F">
      <w:pPr>
        <w:pBdr>
          <w:top w:val="single" w:sz="4" w:space="1" w:color="auto"/>
          <w:left w:val="single" w:sz="4" w:space="4" w:color="auto"/>
          <w:bottom w:val="single" w:sz="4" w:space="1" w:color="auto"/>
          <w:right w:val="single" w:sz="4" w:space="4" w:color="auto"/>
        </w:pBdr>
        <w:autoSpaceDE w:val="0"/>
        <w:jc w:val="both"/>
        <w:rPr>
          <w:bCs/>
          <w:sz w:val="20"/>
          <w:szCs w:val="20"/>
          <w:lang w:bidi="it-IT"/>
        </w:rPr>
      </w:pPr>
      <w:r>
        <w:rPr>
          <w:bCs/>
          <w:sz w:val="20"/>
          <w:szCs w:val="20"/>
          <w:lang w:bidi="it-IT"/>
        </w:rPr>
        <w:t>Parte delle ore di tutoraggio potranno essere svolte anche attraverso la modalità on line nel rispetto del 50% del totale delle ore precedentemente indicate</w:t>
      </w:r>
      <w:r w:rsidR="0092077E">
        <w:rPr>
          <w:bCs/>
          <w:sz w:val="20"/>
          <w:szCs w:val="20"/>
          <w:lang w:bidi="it-IT"/>
        </w:rPr>
        <w:t>.</w:t>
      </w:r>
    </w:p>
    <w:p w14:paraId="046DABFA" w14:textId="7E6B3AE8" w:rsidR="0092077E" w:rsidRDefault="0092077E" w:rsidP="0075743F">
      <w:pPr>
        <w:pBdr>
          <w:top w:val="single" w:sz="4" w:space="1" w:color="auto"/>
          <w:left w:val="single" w:sz="4" w:space="4" w:color="auto"/>
          <w:bottom w:val="single" w:sz="4" w:space="1" w:color="auto"/>
          <w:right w:val="single" w:sz="4" w:space="4" w:color="auto"/>
        </w:pBdr>
        <w:autoSpaceDE w:val="0"/>
        <w:jc w:val="both"/>
        <w:rPr>
          <w:bCs/>
          <w:sz w:val="20"/>
          <w:szCs w:val="20"/>
          <w:lang w:bidi="it-IT"/>
        </w:rPr>
      </w:pPr>
    </w:p>
    <w:p w14:paraId="7DF1C640" w14:textId="77777777" w:rsidR="0092077E" w:rsidRPr="0092077E" w:rsidRDefault="0092077E" w:rsidP="0075743F">
      <w:pPr>
        <w:pBdr>
          <w:top w:val="single" w:sz="4" w:space="1" w:color="auto"/>
          <w:left w:val="single" w:sz="4" w:space="4" w:color="auto"/>
          <w:bottom w:val="single" w:sz="4" w:space="1" w:color="auto"/>
          <w:right w:val="single" w:sz="4" w:space="4" w:color="auto"/>
        </w:pBdr>
        <w:autoSpaceDE w:val="0"/>
        <w:jc w:val="both"/>
        <w:rPr>
          <w:sz w:val="20"/>
          <w:szCs w:val="20"/>
          <w:lang w:bidi="it-IT"/>
        </w:rPr>
      </w:pPr>
      <w:r w:rsidRPr="0092077E">
        <w:rPr>
          <w:sz w:val="20"/>
          <w:szCs w:val="20"/>
          <w:lang w:bidi="it-IT"/>
        </w:rPr>
        <w:t>Le attività obbligatorie di tutoraggio avranno i seguenti obiettivi:</w:t>
      </w:r>
    </w:p>
    <w:p w14:paraId="3F4F8B26" w14:textId="502BF63C" w:rsidR="0092077E" w:rsidRPr="0092077E" w:rsidRDefault="0092077E" w:rsidP="0075743F">
      <w:pPr>
        <w:pBdr>
          <w:top w:val="single" w:sz="4" w:space="1" w:color="auto"/>
          <w:left w:val="single" w:sz="4" w:space="4" w:color="auto"/>
          <w:bottom w:val="single" w:sz="4" w:space="1" w:color="auto"/>
          <w:right w:val="single" w:sz="4" w:space="4" w:color="auto"/>
        </w:pBdr>
        <w:autoSpaceDE w:val="0"/>
        <w:jc w:val="both"/>
        <w:rPr>
          <w:sz w:val="20"/>
          <w:szCs w:val="20"/>
          <w:lang w:bidi="it-IT"/>
        </w:rPr>
      </w:pPr>
      <w:r w:rsidRPr="0092077E">
        <w:rPr>
          <w:sz w:val="20"/>
          <w:szCs w:val="20"/>
          <w:lang w:bidi="it-IT"/>
        </w:rPr>
        <w:t>•Promuovere e rafforzare la conoscenza di sé stessi, del proprio bagaglio di risorse personali e professionali;</w:t>
      </w:r>
    </w:p>
    <w:p w14:paraId="6999FB0E" w14:textId="41923A35" w:rsidR="0092077E" w:rsidRPr="0092077E" w:rsidRDefault="0092077E" w:rsidP="0075743F">
      <w:pPr>
        <w:pBdr>
          <w:top w:val="single" w:sz="4" w:space="1" w:color="auto"/>
          <w:left w:val="single" w:sz="4" w:space="4" w:color="auto"/>
          <w:bottom w:val="single" w:sz="4" w:space="1" w:color="auto"/>
          <w:right w:val="single" w:sz="4" w:space="4" w:color="auto"/>
        </w:pBdr>
        <w:autoSpaceDE w:val="0"/>
        <w:jc w:val="both"/>
        <w:rPr>
          <w:sz w:val="20"/>
          <w:szCs w:val="20"/>
          <w:lang w:bidi="it-IT"/>
        </w:rPr>
      </w:pPr>
      <w:r w:rsidRPr="0092077E">
        <w:rPr>
          <w:sz w:val="20"/>
          <w:szCs w:val="20"/>
          <w:lang w:bidi="it-IT"/>
        </w:rPr>
        <w:t>•Stimolare il self-empowerment e l’attivazione personale (autoefficacia, strategie di coping, problem solving, ecc.)</w:t>
      </w:r>
    </w:p>
    <w:p w14:paraId="53414883" w14:textId="21CFD800" w:rsidR="0092077E" w:rsidRPr="0092077E" w:rsidRDefault="0092077E" w:rsidP="0075743F">
      <w:pPr>
        <w:pBdr>
          <w:top w:val="single" w:sz="4" w:space="1" w:color="auto"/>
          <w:left w:val="single" w:sz="4" w:space="4" w:color="auto"/>
          <w:bottom w:val="single" w:sz="4" w:space="1" w:color="auto"/>
          <w:right w:val="single" w:sz="4" w:space="4" w:color="auto"/>
        </w:pBdr>
        <w:autoSpaceDE w:val="0"/>
        <w:jc w:val="both"/>
        <w:rPr>
          <w:sz w:val="20"/>
          <w:szCs w:val="20"/>
          <w:lang w:bidi="it-IT"/>
        </w:rPr>
      </w:pPr>
      <w:r w:rsidRPr="0092077E">
        <w:rPr>
          <w:sz w:val="20"/>
          <w:szCs w:val="20"/>
          <w:lang w:bidi="it-IT"/>
        </w:rPr>
        <w:t>•Migliorare le conoscenze degli operatori volontari sul mercato del lavoro territoriale, supportando l’acquisizione di opportune chiavi di lettura del contesto e sulle tecniche di ricerca attiva</w:t>
      </w:r>
    </w:p>
    <w:p w14:paraId="0A87B02C" w14:textId="3D9E3C2F" w:rsidR="0092077E" w:rsidRPr="0092077E" w:rsidRDefault="0092077E" w:rsidP="0075743F">
      <w:pPr>
        <w:pBdr>
          <w:top w:val="single" w:sz="4" w:space="1" w:color="auto"/>
          <w:left w:val="single" w:sz="4" w:space="4" w:color="auto"/>
          <w:bottom w:val="single" w:sz="4" w:space="1" w:color="auto"/>
          <w:right w:val="single" w:sz="4" w:space="4" w:color="auto"/>
        </w:pBdr>
        <w:autoSpaceDE w:val="0"/>
        <w:jc w:val="both"/>
        <w:rPr>
          <w:sz w:val="20"/>
          <w:szCs w:val="20"/>
          <w:lang w:bidi="it-IT"/>
        </w:rPr>
      </w:pPr>
      <w:r w:rsidRPr="0092077E">
        <w:rPr>
          <w:sz w:val="20"/>
          <w:szCs w:val="20"/>
          <w:lang w:bidi="it-IT"/>
        </w:rPr>
        <w:t xml:space="preserve">•Migliorare la capacità degli operatori volontari in servizio civile di comunicazione con i servizi di orientamento, formazione e lavoro offerti a livello territoriale </w:t>
      </w:r>
    </w:p>
    <w:p w14:paraId="127E2EA7" w14:textId="7A77BC26" w:rsidR="0092077E" w:rsidRPr="0092077E" w:rsidRDefault="0092077E" w:rsidP="0075743F">
      <w:pPr>
        <w:pBdr>
          <w:top w:val="single" w:sz="4" w:space="1" w:color="auto"/>
          <w:left w:val="single" w:sz="4" w:space="4" w:color="auto"/>
          <w:bottom w:val="single" w:sz="4" w:space="1" w:color="auto"/>
          <w:right w:val="single" w:sz="4" w:space="4" w:color="auto"/>
        </w:pBdr>
        <w:autoSpaceDE w:val="0"/>
        <w:jc w:val="both"/>
        <w:rPr>
          <w:sz w:val="20"/>
          <w:szCs w:val="20"/>
          <w:lang w:bidi="it-IT"/>
        </w:rPr>
      </w:pPr>
      <w:r w:rsidRPr="0092077E">
        <w:rPr>
          <w:sz w:val="20"/>
          <w:szCs w:val="20"/>
          <w:lang w:bidi="it-IT"/>
        </w:rPr>
        <w:t>•Potenziare negli operatori volontari le capacità di self-marketing e di utilizzo degli strumenti di autopromozione e di autoimprenditorialità;</w:t>
      </w:r>
    </w:p>
    <w:p w14:paraId="0DD065A8" w14:textId="5E79FF47" w:rsidR="0092077E" w:rsidRPr="0092077E" w:rsidRDefault="0092077E" w:rsidP="0075743F">
      <w:pPr>
        <w:pBdr>
          <w:top w:val="single" w:sz="4" w:space="1" w:color="auto"/>
          <w:left w:val="single" w:sz="4" w:space="4" w:color="auto"/>
          <w:bottom w:val="single" w:sz="4" w:space="1" w:color="auto"/>
          <w:right w:val="single" w:sz="4" w:space="4" w:color="auto"/>
        </w:pBdr>
        <w:autoSpaceDE w:val="0"/>
        <w:jc w:val="both"/>
        <w:rPr>
          <w:sz w:val="20"/>
          <w:szCs w:val="20"/>
          <w:lang w:bidi="it-IT"/>
        </w:rPr>
      </w:pPr>
      <w:r w:rsidRPr="0092077E">
        <w:rPr>
          <w:sz w:val="20"/>
          <w:szCs w:val="20"/>
          <w:lang w:bidi="it-IT"/>
        </w:rPr>
        <w:t>•Supportare i volontari per agevolare l’acquisizione della certificazione delle competenze che ne aumenterà la spendibilità nel mondo del lavoro</w:t>
      </w:r>
    </w:p>
    <w:p w14:paraId="72BFD31C" w14:textId="744F7E95" w:rsidR="0092077E" w:rsidRPr="0092077E" w:rsidRDefault="0092077E" w:rsidP="0075743F">
      <w:pPr>
        <w:pBdr>
          <w:top w:val="single" w:sz="4" w:space="1" w:color="auto"/>
          <w:left w:val="single" w:sz="4" w:space="4" w:color="auto"/>
          <w:bottom w:val="single" w:sz="4" w:space="1" w:color="auto"/>
          <w:right w:val="single" w:sz="4" w:space="4" w:color="auto"/>
        </w:pBdr>
        <w:autoSpaceDE w:val="0"/>
        <w:jc w:val="both"/>
        <w:rPr>
          <w:sz w:val="20"/>
          <w:szCs w:val="20"/>
          <w:lang w:bidi="it-IT"/>
        </w:rPr>
      </w:pPr>
      <w:r w:rsidRPr="0092077E">
        <w:rPr>
          <w:sz w:val="20"/>
          <w:szCs w:val="20"/>
          <w:lang w:bidi="it-IT"/>
        </w:rPr>
        <w:t>•Facilitare l’accesso al mercato del lavoro, la ricerca attiva del lavoro nel web o con metodi tradizionali.</w:t>
      </w:r>
    </w:p>
    <w:p w14:paraId="7B3BB542" w14:textId="77777777" w:rsidR="00E21DFD" w:rsidRPr="00E21DFD" w:rsidRDefault="00E21DFD" w:rsidP="007811B6">
      <w:pPr>
        <w:pBdr>
          <w:top w:val="single" w:sz="4" w:space="1" w:color="auto"/>
          <w:left w:val="single" w:sz="4" w:space="4" w:color="auto"/>
          <w:bottom w:val="single" w:sz="4" w:space="1" w:color="auto"/>
          <w:right w:val="single" w:sz="4" w:space="4" w:color="auto"/>
        </w:pBdr>
        <w:autoSpaceDE w:val="0"/>
        <w:rPr>
          <w:sz w:val="20"/>
          <w:szCs w:val="20"/>
        </w:rPr>
      </w:pPr>
    </w:p>
    <w:p w14:paraId="6A3C3686" w14:textId="77777777" w:rsidR="00E21DFD" w:rsidRPr="004E6317" w:rsidRDefault="00E21DFD" w:rsidP="007811B6">
      <w:pPr>
        <w:pBdr>
          <w:top w:val="single" w:sz="4" w:space="1" w:color="auto"/>
          <w:left w:val="single" w:sz="4" w:space="4" w:color="auto"/>
          <w:bottom w:val="single" w:sz="4" w:space="1" w:color="auto"/>
          <w:right w:val="single" w:sz="4" w:space="4" w:color="auto"/>
        </w:pBdr>
        <w:autoSpaceDE w:val="0"/>
        <w:rPr>
          <w:b/>
          <w:sz w:val="20"/>
          <w:szCs w:val="20"/>
        </w:rPr>
      </w:pPr>
    </w:p>
    <w:p w14:paraId="4E3D609C" w14:textId="77777777" w:rsidR="007811B6" w:rsidRPr="009B1071" w:rsidRDefault="007811B6" w:rsidP="007811B6">
      <w:pPr>
        <w:autoSpaceDE w:val="0"/>
        <w:ind w:left="785"/>
        <w:rPr>
          <w:b/>
          <w:sz w:val="20"/>
          <w:szCs w:val="20"/>
        </w:rPr>
      </w:pPr>
    </w:p>
    <w:p w14:paraId="3A03EACD" w14:textId="77777777" w:rsidR="0098643D" w:rsidRPr="007811B6" w:rsidRDefault="0098643D" w:rsidP="007811B6"/>
    <w:sectPr w:rsidR="0098643D" w:rsidRPr="007811B6" w:rsidSect="004F3288">
      <w:pgSz w:w="11906" w:h="16838" w:code="9"/>
      <w:pgMar w:top="709"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5E071" w14:textId="77777777" w:rsidR="003D4BEE" w:rsidRDefault="003D4BEE" w:rsidP="00252A79">
      <w:r>
        <w:separator/>
      </w:r>
    </w:p>
  </w:endnote>
  <w:endnote w:type="continuationSeparator" w:id="0">
    <w:p w14:paraId="3DF33FFE" w14:textId="77777777" w:rsidR="003D4BEE" w:rsidRDefault="003D4BEE" w:rsidP="00252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09D05" w14:textId="77777777" w:rsidR="003D4BEE" w:rsidRDefault="003D4BEE" w:rsidP="00252A79">
      <w:r>
        <w:separator/>
      </w:r>
    </w:p>
  </w:footnote>
  <w:footnote w:type="continuationSeparator" w:id="0">
    <w:p w14:paraId="1B2186BF" w14:textId="77777777" w:rsidR="003D4BEE" w:rsidRDefault="003D4BEE" w:rsidP="00252A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17F5"/>
    <w:multiLevelType w:val="hybridMultilevel"/>
    <w:tmpl w:val="7D28EE6A"/>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 w15:restartNumberingAfterBreak="0">
    <w:nsid w:val="25DD4B4B"/>
    <w:multiLevelType w:val="multilevel"/>
    <w:tmpl w:val="9762065E"/>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 w15:restartNumberingAfterBreak="0">
    <w:nsid w:val="37341268"/>
    <w:multiLevelType w:val="hybridMultilevel"/>
    <w:tmpl w:val="B76C21EA"/>
    <w:lvl w:ilvl="0" w:tplc="04100001">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3" w15:restartNumberingAfterBreak="0">
    <w:nsid w:val="46D17262"/>
    <w:multiLevelType w:val="hybridMultilevel"/>
    <w:tmpl w:val="34922F70"/>
    <w:lvl w:ilvl="0" w:tplc="04100001">
      <w:start w:val="1"/>
      <w:numFmt w:val="bullet"/>
      <w:lvlText w:val=""/>
      <w:lvlJc w:val="left"/>
      <w:pPr>
        <w:ind w:left="1713" w:hanging="360"/>
      </w:pPr>
      <w:rPr>
        <w:rFonts w:ascii="Symbol" w:hAnsi="Symbol"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4" w15:restartNumberingAfterBreak="0">
    <w:nsid w:val="4D115C8C"/>
    <w:multiLevelType w:val="hybridMultilevel"/>
    <w:tmpl w:val="6DDCF97A"/>
    <w:lvl w:ilvl="0" w:tplc="04100001">
      <w:start w:val="1"/>
      <w:numFmt w:val="bullet"/>
      <w:lvlText w:val=""/>
      <w:lvlJc w:val="left"/>
      <w:pPr>
        <w:ind w:left="1470" w:hanging="360"/>
      </w:pPr>
      <w:rPr>
        <w:rFonts w:ascii="Symbol" w:hAnsi="Symbol" w:hint="default"/>
      </w:rPr>
    </w:lvl>
    <w:lvl w:ilvl="1" w:tplc="04100003" w:tentative="1">
      <w:start w:val="1"/>
      <w:numFmt w:val="bullet"/>
      <w:lvlText w:val="o"/>
      <w:lvlJc w:val="left"/>
      <w:pPr>
        <w:ind w:left="2190" w:hanging="360"/>
      </w:pPr>
      <w:rPr>
        <w:rFonts w:ascii="Courier New" w:hAnsi="Courier New" w:cs="Courier New" w:hint="default"/>
      </w:rPr>
    </w:lvl>
    <w:lvl w:ilvl="2" w:tplc="04100005" w:tentative="1">
      <w:start w:val="1"/>
      <w:numFmt w:val="bullet"/>
      <w:lvlText w:val=""/>
      <w:lvlJc w:val="left"/>
      <w:pPr>
        <w:ind w:left="2910" w:hanging="360"/>
      </w:pPr>
      <w:rPr>
        <w:rFonts w:ascii="Wingdings" w:hAnsi="Wingdings" w:hint="default"/>
      </w:rPr>
    </w:lvl>
    <w:lvl w:ilvl="3" w:tplc="04100001" w:tentative="1">
      <w:start w:val="1"/>
      <w:numFmt w:val="bullet"/>
      <w:lvlText w:val=""/>
      <w:lvlJc w:val="left"/>
      <w:pPr>
        <w:ind w:left="3630" w:hanging="360"/>
      </w:pPr>
      <w:rPr>
        <w:rFonts w:ascii="Symbol" w:hAnsi="Symbol" w:hint="default"/>
      </w:rPr>
    </w:lvl>
    <w:lvl w:ilvl="4" w:tplc="04100003" w:tentative="1">
      <w:start w:val="1"/>
      <w:numFmt w:val="bullet"/>
      <w:lvlText w:val="o"/>
      <w:lvlJc w:val="left"/>
      <w:pPr>
        <w:ind w:left="4350" w:hanging="360"/>
      </w:pPr>
      <w:rPr>
        <w:rFonts w:ascii="Courier New" w:hAnsi="Courier New" w:cs="Courier New" w:hint="default"/>
      </w:rPr>
    </w:lvl>
    <w:lvl w:ilvl="5" w:tplc="04100005" w:tentative="1">
      <w:start w:val="1"/>
      <w:numFmt w:val="bullet"/>
      <w:lvlText w:val=""/>
      <w:lvlJc w:val="left"/>
      <w:pPr>
        <w:ind w:left="5070" w:hanging="360"/>
      </w:pPr>
      <w:rPr>
        <w:rFonts w:ascii="Wingdings" w:hAnsi="Wingdings" w:hint="default"/>
      </w:rPr>
    </w:lvl>
    <w:lvl w:ilvl="6" w:tplc="04100001" w:tentative="1">
      <w:start w:val="1"/>
      <w:numFmt w:val="bullet"/>
      <w:lvlText w:val=""/>
      <w:lvlJc w:val="left"/>
      <w:pPr>
        <w:ind w:left="5790" w:hanging="360"/>
      </w:pPr>
      <w:rPr>
        <w:rFonts w:ascii="Symbol" w:hAnsi="Symbol" w:hint="default"/>
      </w:rPr>
    </w:lvl>
    <w:lvl w:ilvl="7" w:tplc="04100003" w:tentative="1">
      <w:start w:val="1"/>
      <w:numFmt w:val="bullet"/>
      <w:lvlText w:val="o"/>
      <w:lvlJc w:val="left"/>
      <w:pPr>
        <w:ind w:left="6510" w:hanging="360"/>
      </w:pPr>
      <w:rPr>
        <w:rFonts w:ascii="Courier New" w:hAnsi="Courier New" w:cs="Courier New" w:hint="default"/>
      </w:rPr>
    </w:lvl>
    <w:lvl w:ilvl="8" w:tplc="04100005" w:tentative="1">
      <w:start w:val="1"/>
      <w:numFmt w:val="bullet"/>
      <w:lvlText w:val=""/>
      <w:lvlJc w:val="left"/>
      <w:pPr>
        <w:ind w:left="7230" w:hanging="360"/>
      </w:pPr>
      <w:rPr>
        <w:rFonts w:ascii="Wingdings" w:hAnsi="Wingdings" w:hint="default"/>
      </w:rPr>
    </w:lvl>
  </w:abstractNum>
  <w:abstractNum w:abstractNumId="5" w15:restartNumberingAfterBreak="0">
    <w:nsid w:val="6A1E4CBA"/>
    <w:multiLevelType w:val="hybridMultilevel"/>
    <w:tmpl w:val="640EEFFE"/>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16cid:durableId="1323777087">
    <w:abstractNumId w:val="0"/>
  </w:num>
  <w:num w:numId="2" w16cid:durableId="1063717840">
    <w:abstractNumId w:val="4"/>
  </w:num>
  <w:num w:numId="3" w16cid:durableId="912159242">
    <w:abstractNumId w:val="2"/>
  </w:num>
  <w:num w:numId="4" w16cid:durableId="697318452">
    <w:abstractNumId w:val="3"/>
  </w:num>
  <w:num w:numId="5" w16cid:durableId="1582107962">
    <w:abstractNumId w:val="5"/>
  </w:num>
  <w:num w:numId="6" w16cid:durableId="12277583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43D"/>
    <w:rsid w:val="00020AF0"/>
    <w:rsid w:val="00021B4A"/>
    <w:rsid w:val="00022D4D"/>
    <w:rsid w:val="000436D3"/>
    <w:rsid w:val="000D2D98"/>
    <w:rsid w:val="000F6D23"/>
    <w:rsid w:val="001739C4"/>
    <w:rsid w:val="00183CDE"/>
    <w:rsid w:val="00216AEE"/>
    <w:rsid w:val="00252A79"/>
    <w:rsid w:val="00256DD7"/>
    <w:rsid w:val="003C2D6C"/>
    <w:rsid w:val="003C4FC3"/>
    <w:rsid w:val="003D4BEE"/>
    <w:rsid w:val="004237D0"/>
    <w:rsid w:val="004C646C"/>
    <w:rsid w:val="004E6317"/>
    <w:rsid w:val="00536647"/>
    <w:rsid w:val="006619CD"/>
    <w:rsid w:val="00707772"/>
    <w:rsid w:val="00730D36"/>
    <w:rsid w:val="0075743F"/>
    <w:rsid w:val="007811B6"/>
    <w:rsid w:val="00786E95"/>
    <w:rsid w:val="007C02EE"/>
    <w:rsid w:val="00814980"/>
    <w:rsid w:val="0084210E"/>
    <w:rsid w:val="00853111"/>
    <w:rsid w:val="008B7D41"/>
    <w:rsid w:val="0092077E"/>
    <w:rsid w:val="0098643D"/>
    <w:rsid w:val="00B8065B"/>
    <w:rsid w:val="00BE4827"/>
    <w:rsid w:val="00C041CD"/>
    <w:rsid w:val="00C17E31"/>
    <w:rsid w:val="00C33129"/>
    <w:rsid w:val="00C51129"/>
    <w:rsid w:val="00C57AD4"/>
    <w:rsid w:val="00C769C7"/>
    <w:rsid w:val="00CD2993"/>
    <w:rsid w:val="00CE7293"/>
    <w:rsid w:val="00CF774F"/>
    <w:rsid w:val="00D108EF"/>
    <w:rsid w:val="00D13E9D"/>
    <w:rsid w:val="00D42B40"/>
    <w:rsid w:val="00DC4E71"/>
    <w:rsid w:val="00DF7E62"/>
    <w:rsid w:val="00E21DFD"/>
    <w:rsid w:val="00E835A4"/>
    <w:rsid w:val="00F44BAE"/>
    <w:rsid w:val="00F672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9138C"/>
  <w15:chartTrackingRefBased/>
  <w15:docId w15:val="{E4EB3250-96CD-DA4B-A720-0D10E5AA7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811B6"/>
    <w:rPr>
      <w:rFonts w:ascii="Times New Roman" w:eastAsia="Times New Roman" w:hAnsi="Times New Roman" w:cs="Times New Roman"/>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98643D"/>
    <w:pPr>
      <w:tabs>
        <w:tab w:val="center" w:pos="4819"/>
        <w:tab w:val="right" w:pos="9638"/>
      </w:tabs>
    </w:pPr>
    <w:rPr>
      <w:lang w:val="x-none" w:eastAsia="x-none"/>
    </w:rPr>
  </w:style>
  <w:style w:type="character" w:customStyle="1" w:styleId="PidipaginaCarattere">
    <w:name w:val="Piè di pagina Carattere"/>
    <w:basedOn w:val="Carpredefinitoparagrafo"/>
    <w:link w:val="Pidipagina"/>
    <w:uiPriority w:val="99"/>
    <w:rsid w:val="0098643D"/>
    <w:rPr>
      <w:rFonts w:ascii="Times New Roman" w:eastAsia="Times New Roman" w:hAnsi="Times New Roman" w:cs="Times New Roman"/>
      <w:lang w:val="x-none" w:eastAsia="x-none"/>
    </w:rPr>
  </w:style>
  <w:style w:type="character" w:styleId="Rimandocommento">
    <w:name w:val="annotation reference"/>
    <w:basedOn w:val="Carpredefinitoparagrafo"/>
    <w:rsid w:val="0098643D"/>
    <w:rPr>
      <w:sz w:val="16"/>
      <w:szCs w:val="16"/>
    </w:rPr>
  </w:style>
  <w:style w:type="paragraph" w:styleId="Testocommento">
    <w:name w:val="annotation text"/>
    <w:basedOn w:val="Normale"/>
    <w:link w:val="TestocommentoCarattere"/>
    <w:uiPriority w:val="99"/>
    <w:semiHidden/>
    <w:unhideWhenUsed/>
    <w:rsid w:val="0084210E"/>
    <w:rPr>
      <w:sz w:val="20"/>
      <w:szCs w:val="20"/>
    </w:rPr>
  </w:style>
  <w:style w:type="character" w:customStyle="1" w:styleId="TestocommentoCarattere">
    <w:name w:val="Testo commento Carattere"/>
    <w:basedOn w:val="Carpredefinitoparagrafo"/>
    <w:link w:val="Testocommento"/>
    <w:uiPriority w:val="99"/>
    <w:semiHidden/>
    <w:rsid w:val="0084210E"/>
    <w:rPr>
      <w:rFonts w:ascii="Times New Roman" w:eastAsia="Times New Roman" w:hAnsi="Times New Roman" w:cs="Times New Roman"/>
      <w:sz w:val="20"/>
      <w:szCs w:val="20"/>
      <w:lang w:val="it-IT" w:eastAsia="it-IT"/>
    </w:rPr>
  </w:style>
  <w:style w:type="paragraph" w:styleId="Soggettocommento">
    <w:name w:val="annotation subject"/>
    <w:basedOn w:val="Testocommento"/>
    <w:next w:val="Testocommento"/>
    <w:link w:val="SoggettocommentoCarattere"/>
    <w:uiPriority w:val="99"/>
    <w:semiHidden/>
    <w:unhideWhenUsed/>
    <w:rsid w:val="0084210E"/>
    <w:rPr>
      <w:b/>
      <w:bCs/>
    </w:rPr>
  </w:style>
  <w:style w:type="character" w:customStyle="1" w:styleId="SoggettocommentoCarattere">
    <w:name w:val="Soggetto commento Carattere"/>
    <w:basedOn w:val="TestocommentoCarattere"/>
    <w:link w:val="Soggettocommento"/>
    <w:uiPriority w:val="99"/>
    <w:semiHidden/>
    <w:rsid w:val="0084210E"/>
    <w:rPr>
      <w:rFonts w:ascii="Times New Roman" w:eastAsia="Times New Roman" w:hAnsi="Times New Roman" w:cs="Times New Roman"/>
      <w:b/>
      <w:bCs/>
      <w:sz w:val="20"/>
      <w:szCs w:val="20"/>
      <w:lang w:val="it-IT" w:eastAsia="it-IT"/>
    </w:rPr>
  </w:style>
  <w:style w:type="paragraph" w:styleId="Intestazione">
    <w:name w:val="header"/>
    <w:basedOn w:val="Normale"/>
    <w:link w:val="IntestazioneCarattere"/>
    <w:uiPriority w:val="99"/>
    <w:unhideWhenUsed/>
    <w:rsid w:val="00252A79"/>
    <w:pPr>
      <w:tabs>
        <w:tab w:val="center" w:pos="4819"/>
        <w:tab w:val="right" w:pos="9638"/>
      </w:tabs>
    </w:pPr>
  </w:style>
  <w:style w:type="character" w:customStyle="1" w:styleId="IntestazioneCarattere">
    <w:name w:val="Intestazione Carattere"/>
    <w:basedOn w:val="Carpredefinitoparagrafo"/>
    <w:link w:val="Intestazione"/>
    <w:uiPriority w:val="99"/>
    <w:rsid w:val="00252A79"/>
    <w:rPr>
      <w:rFonts w:ascii="Times New Roman" w:eastAsia="Times New Roman" w:hAnsi="Times New Roman" w:cs="Times New Roman"/>
      <w:lang w:val="it-IT" w:eastAsia="it-IT"/>
    </w:rPr>
  </w:style>
  <w:style w:type="paragraph" w:styleId="Paragrafoelenco">
    <w:name w:val="List Paragraph"/>
    <w:basedOn w:val="Normale"/>
    <w:uiPriority w:val="34"/>
    <w:qFormat/>
    <w:rsid w:val="00F44B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72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F70EBB728815B4589A07B9DA34AAB9A" ma:contentTypeVersion="14" ma:contentTypeDescription="Creare un nuovo documento." ma:contentTypeScope="" ma:versionID="df7fd0f43720c8d46ef72c308a6d3dd1">
  <xsd:schema xmlns:xsd="http://www.w3.org/2001/XMLSchema" xmlns:xs="http://www.w3.org/2001/XMLSchema" xmlns:p="http://schemas.microsoft.com/office/2006/metadata/properties" xmlns:ns3="db6abc92-aec8-4af2-95f8-5ef038a17f14" xmlns:ns4="39722538-c91a-4711-813c-59ae5758daef" targetNamespace="http://schemas.microsoft.com/office/2006/metadata/properties" ma:root="true" ma:fieldsID="9bf53cae1511f3661abceb865cad6143" ns3:_="" ns4:_="">
    <xsd:import namespace="db6abc92-aec8-4af2-95f8-5ef038a17f14"/>
    <xsd:import namespace="39722538-c91a-4711-813c-59ae5758dae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abc92-aec8-4af2-95f8-5ef038a17f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722538-c91a-4711-813c-59ae5758daef"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C24CE1-D0A8-4D8A-AE3B-ADA6C98928A7}">
  <ds:schemaRefs>
    <ds:schemaRef ds:uri="http://schemas.microsoft.com/sharepoint/v3/contenttype/forms"/>
  </ds:schemaRefs>
</ds:datastoreItem>
</file>

<file path=customXml/itemProps2.xml><?xml version="1.0" encoding="utf-8"?>
<ds:datastoreItem xmlns:ds="http://schemas.openxmlformats.org/officeDocument/2006/customXml" ds:itemID="{9C7C7755-43DB-47E1-9EB8-E78F47CD7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abc92-aec8-4af2-95f8-5ef038a17f14"/>
    <ds:schemaRef ds:uri="39722538-c91a-4711-813c-59ae5758d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59F90C-44BF-45B5-844E-D39653147C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4161</Words>
  <Characters>23724</Characters>
  <Application>Microsoft Office Word</Application>
  <DocSecurity>0</DocSecurity>
  <Lines>197</Lines>
  <Paragraphs>55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DE CAROLIS</dc:creator>
  <cp:keywords/>
  <dc:description/>
  <cp:lastModifiedBy>eleonora</cp:lastModifiedBy>
  <cp:revision>4</cp:revision>
  <dcterms:created xsi:type="dcterms:W3CDTF">2022-12-20T09:44:00Z</dcterms:created>
  <dcterms:modified xsi:type="dcterms:W3CDTF">2022-12-20T11:17:00Z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7a60d-5525-435b-8989-8eb48ac0c8cd_Enabled">
    <vt:lpwstr>true</vt:lpwstr>
  </property>
  <property fmtid="{D5CDD505-2E9C-101B-9397-08002B2CF9AE}" pid="3" name="MSIP_Label_5097a60d-5525-435b-8989-8eb48ac0c8cd_SetDate">
    <vt:lpwstr>2022-10-13T13:22:26Z</vt:lpwstr>
  </property>
  <property fmtid="{D5CDD505-2E9C-101B-9397-08002B2CF9AE}" pid="4" name="MSIP_Label_5097a60d-5525-435b-8989-8eb48ac0c8cd_Method">
    <vt:lpwstr>Standard</vt:lpwstr>
  </property>
  <property fmtid="{D5CDD505-2E9C-101B-9397-08002B2CF9AE}" pid="5" name="MSIP_Label_5097a60d-5525-435b-8989-8eb48ac0c8cd_Name">
    <vt:lpwstr>defa4170-0d19-0005-0004-bc88714345d2</vt:lpwstr>
  </property>
  <property fmtid="{D5CDD505-2E9C-101B-9397-08002B2CF9AE}" pid="6" name="MSIP_Label_5097a60d-5525-435b-8989-8eb48ac0c8cd_SiteId">
    <vt:lpwstr>3e90938b-8b27-4762-b4e8-006a8127a119</vt:lpwstr>
  </property>
  <property fmtid="{D5CDD505-2E9C-101B-9397-08002B2CF9AE}" pid="7" name="MSIP_Label_5097a60d-5525-435b-8989-8eb48ac0c8cd_ActionId">
    <vt:lpwstr>1aa9a350-c60c-487d-8415-8bbd8b01d5d8</vt:lpwstr>
  </property>
  <property fmtid="{D5CDD505-2E9C-101B-9397-08002B2CF9AE}" pid="8" name="MSIP_Label_5097a60d-5525-435b-8989-8eb48ac0c8cd_ContentBits">
    <vt:lpwstr>0</vt:lpwstr>
  </property>
  <property fmtid="{D5CDD505-2E9C-101B-9397-08002B2CF9AE}" pid="9" name="ContentTypeId">
    <vt:lpwstr>0x0101009F70EBB728815B4589A07B9DA34AAB9A</vt:lpwstr>
  </property>
</Properties>
</file>